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75F1" w14:textId="2A1D8C26" w:rsidR="00F00DC1" w:rsidRPr="00067004" w:rsidRDefault="00A43931" w:rsidP="00A43931">
      <w:pPr>
        <w:rPr>
          <w:rFonts w:cstheme="minorHAnsi"/>
          <w:b/>
          <w:bCs/>
          <w:color w:val="000000"/>
          <w:sz w:val="32"/>
          <w:szCs w:val="32"/>
          <w:shd w:val="clear" w:color="auto" w:fill="FFFFFF"/>
        </w:rPr>
      </w:pPr>
      <w:r w:rsidRPr="00067004">
        <w:rPr>
          <w:rFonts w:cstheme="minorHAnsi"/>
          <w:b/>
          <w:bCs/>
          <w:color w:val="000000"/>
          <w:sz w:val="32"/>
          <w:szCs w:val="32"/>
        </w:rPr>
        <w:t xml:space="preserve">Call for Conference Papers: </w:t>
      </w:r>
      <w:r w:rsidR="00D025E1" w:rsidRPr="00067004">
        <w:rPr>
          <w:rFonts w:cstheme="minorHAnsi"/>
          <w:b/>
          <w:bCs/>
          <w:color w:val="000000"/>
          <w:sz w:val="32"/>
          <w:szCs w:val="32"/>
        </w:rPr>
        <w:t>“</w:t>
      </w:r>
      <w:r w:rsidR="000926C3" w:rsidRPr="00067004">
        <w:rPr>
          <w:rFonts w:cstheme="minorHAnsi"/>
          <w:b/>
          <w:bCs/>
          <w:color w:val="000000"/>
          <w:sz w:val="32"/>
          <w:szCs w:val="32"/>
        </w:rPr>
        <w:t xml:space="preserve">Disclosing Failure, Benefit or Hazard for STEM Women Faculty? Advancing An Equity and Inclusion Perspective.” </w:t>
      </w:r>
    </w:p>
    <w:p w14:paraId="066A55CA" w14:textId="77777777" w:rsidR="00886A9B" w:rsidRPr="00931276" w:rsidRDefault="00886A9B" w:rsidP="00A43931">
      <w:pPr>
        <w:rPr>
          <w:rFonts w:cstheme="minorHAnsi"/>
          <w:color w:val="000000"/>
          <w:sz w:val="22"/>
          <w:szCs w:val="22"/>
          <w:shd w:val="clear" w:color="auto" w:fill="FFFFFF"/>
        </w:rPr>
      </w:pPr>
    </w:p>
    <w:p w14:paraId="4B15294D" w14:textId="77777777" w:rsidR="0013013C" w:rsidRPr="00931276" w:rsidRDefault="0013013C" w:rsidP="00A43931">
      <w:pPr>
        <w:autoSpaceDE w:val="0"/>
        <w:autoSpaceDN w:val="0"/>
        <w:adjustRightInd w:val="0"/>
        <w:rPr>
          <w:rFonts w:eastAsia="Times New Roman" w:cstheme="minorHAnsi"/>
          <w:b/>
          <w:bCs/>
          <w:kern w:val="0"/>
          <w:sz w:val="22"/>
          <w:szCs w:val="22"/>
          <w14:ligatures w14:val="none"/>
        </w:rPr>
      </w:pPr>
      <w:r w:rsidRPr="00931276">
        <w:rPr>
          <w:rFonts w:eastAsia="Times New Roman" w:cstheme="minorHAnsi"/>
          <w:b/>
          <w:bCs/>
          <w:kern w:val="0"/>
          <w:sz w:val="22"/>
          <w:szCs w:val="22"/>
          <w14:ligatures w14:val="none"/>
        </w:rPr>
        <w:t>June 11-13, 2024</w:t>
      </w:r>
    </w:p>
    <w:p w14:paraId="2696B2F4" w14:textId="69E73503" w:rsidR="0013013C" w:rsidRPr="00931276" w:rsidRDefault="0013013C" w:rsidP="00A43931">
      <w:pPr>
        <w:autoSpaceDE w:val="0"/>
        <w:autoSpaceDN w:val="0"/>
        <w:adjustRightInd w:val="0"/>
        <w:rPr>
          <w:rFonts w:eastAsia="Times New Roman" w:cstheme="minorHAnsi"/>
          <w:b/>
          <w:bCs/>
          <w:kern w:val="0"/>
          <w:sz w:val="22"/>
          <w:szCs w:val="22"/>
          <w14:ligatures w14:val="none"/>
        </w:rPr>
      </w:pPr>
      <w:r w:rsidRPr="00931276">
        <w:rPr>
          <w:rFonts w:eastAsia="Times New Roman" w:cstheme="minorHAnsi"/>
          <w:b/>
          <w:bCs/>
          <w:kern w:val="0"/>
          <w:sz w:val="22"/>
          <w:szCs w:val="22"/>
          <w14:ligatures w14:val="none"/>
        </w:rPr>
        <w:t>The University of Virginia, Charlottesville, V</w:t>
      </w:r>
      <w:r w:rsidR="00EC3C8B" w:rsidRPr="00931276">
        <w:rPr>
          <w:rFonts w:eastAsia="Times New Roman" w:cstheme="minorHAnsi"/>
          <w:b/>
          <w:bCs/>
          <w:kern w:val="0"/>
          <w:sz w:val="22"/>
          <w:szCs w:val="22"/>
          <w14:ligatures w14:val="none"/>
        </w:rPr>
        <w:t>A</w:t>
      </w:r>
    </w:p>
    <w:p w14:paraId="2A266B6A" w14:textId="2A4E7A7B" w:rsidR="0013013C" w:rsidRPr="00931276" w:rsidRDefault="00ED73F7" w:rsidP="00A43931">
      <w:pPr>
        <w:autoSpaceDE w:val="0"/>
        <w:autoSpaceDN w:val="0"/>
        <w:adjustRightInd w:val="0"/>
        <w:rPr>
          <w:rFonts w:eastAsia="Times New Roman" w:cstheme="minorHAnsi"/>
          <w:b/>
          <w:bCs/>
          <w:kern w:val="0"/>
          <w:sz w:val="22"/>
          <w:szCs w:val="22"/>
          <w14:ligatures w14:val="none"/>
        </w:rPr>
      </w:pPr>
      <w:r w:rsidRPr="00931276">
        <w:rPr>
          <w:rFonts w:eastAsia="Times New Roman" w:cstheme="minorHAnsi"/>
          <w:b/>
          <w:bCs/>
          <w:kern w:val="0"/>
          <w:sz w:val="22"/>
          <w:szCs w:val="22"/>
          <w14:ligatures w14:val="none"/>
        </w:rPr>
        <w:t>NSF ADVANCE Grant #</w:t>
      </w:r>
      <w:r w:rsidR="00E94D8B" w:rsidRPr="00931276">
        <w:rPr>
          <w:rFonts w:eastAsia="Times New Roman" w:cstheme="minorHAnsi"/>
          <w:b/>
          <w:bCs/>
          <w:kern w:val="0"/>
          <w:sz w:val="22"/>
          <w:szCs w:val="22"/>
          <w14:ligatures w14:val="none"/>
        </w:rPr>
        <w:t xml:space="preserve"> 2326704</w:t>
      </w:r>
    </w:p>
    <w:p w14:paraId="409F4A12" w14:textId="77777777" w:rsidR="00ED73F7" w:rsidRPr="00931276" w:rsidRDefault="00ED73F7" w:rsidP="00A43931">
      <w:pPr>
        <w:autoSpaceDE w:val="0"/>
        <w:autoSpaceDN w:val="0"/>
        <w:adjustRightInd w:val="0"/>
        <w:rPr>
          <w:rFonts w:eastAsia="Times New Roman" w:cstheme="minorHAnsi"/>
          <w:kern w:val="0"/>
          <w:sz w:val="22"/>
          <w:szCs w:val="22"/>
          <w14:ligatures w14:val="none"/>
        </w:rPr>
      </w:pPr>
    </w:p>
    <w:p w14:paraId="784D4CF9" w14:textId="26BD6A45" w:rsidR="00F338DA" w:rsidRPr="00931276" w:rsidRDefault="00F00DC1" w:rsidP="00A43931">
      <w:pPr>
        <w:autoSpaceDE w:val="0"/>
        <w:autoSpaceDN w:val="0"/>
        <w:adjustRightInd w:val="0"/>
        <w:rPr>
          <w:rFonts w:eastAsia="Times New Roman" w:cstheme="minorHAnsi"/>
          <w:kern w:val="0"/>
          <w:sz w:val="22"/>
          <w:szCs w:val="22"/>
          <w14:ligatures w14:val="none"/>
        </w:rPr>
      </w:pPr>
      <w:r w:rsidRPr="00931276">
        <w:rPr>
          <w:rFonts w:eastAsia="Times New Roman" w:cstheme="minorHAnsi"/>
          <w:kern w:val="0"/>
          <w:sz w:val="22"/>
          <w:szCs w:val="22"/>
          <w14:ligatures w14:val="none"/>
        </w:rPr>
        <w:t xml:space="preserve">We </w:t>
      </w:r>
      <w:r w:rsidR="00E94954" w:rsidRPr="00931276">
        <w:rPr>
          <w:rFonts w:eastAsia="Times New Roman" w:cstheme="minorHAnsi"/>
          <w:kern w:val="0"/>
          <w:sz w:val="22"/>
          <w:szCs w:val="22"/>
          <w14:ligatures w14:val="none"/>
        </w:rPr>
        <w:t>invite your participation in the first-ever conference to explore the hazards and benefits of failure disclosure for women in STEM</w:t>
      </w:r>
      <w:r w:rsidR="001A401B" w:rsidRPr="00931276">
        <w:rPr>
          <w:rFonts w:eastAsia="Times New Roman" w:cstheme="minorHAnsi"/>
          <w:kern w:val="0"/>
          <w:sz w:val="22"/>
          <w:szCs w:val="22"/>
          <w14:ligatures w14:val="none"/>
        </w:rPr>
        <w:t>.</w:t>
      </w:r>
      <w:r w:rsidR="00676057" w:rsidRPr="00931276">
        <w:rPr>
          <w:rFonts w:eastAsia="Times New Roman" w:cstheme="minorHAnsi"/>
          <w:kern w:val="0"/>
          <w:sz w:val="22"/>
          <w:szCs w:val="22"/>
          <w14:ligatures w14:val="none"/>
        </w:rPr>
        <w:t xml:space="preserve"> The conference</w:t>
      </w:r>
      <w:r w:rsidR="00E81E74" w:rsidRPr="00931276">
        <w:rPr>
          <w:rFonts w:eastAsia="Times New Roman" w:cstheme="minorHAnsi"/>
          <w:kern w:val="0"/>
          <w:sz w:val="22"/>
          <w:szCs w:val="22"/>
          <w14:ligatures w14:val="none"/>
        </w:rPr>
        <w:t xml:space="preserve">, </w:t>
      </w:r>
      <w:r w:rsidR="00E81E74" w:rsidRPr="00931276">
        <w:rPr>
          <w:rFonts w:eastAsia="Times New Roman" w:cstheme="minorHAnsi"/>
          <w:kern w:val="0"/>
          <w:sz w:val="22"/>
          <w:szCs w:val="22"/>
          <w14:ligatures w14:val="none"/>
        </w:rPr>
        <w:t xml:space="preserve">“Disclosing Failure, Benefit or Hazard for STEM Women Faculty? Advancing An Equity and Inclusion Perspective,” </w:t>
      </w:r>
      <w:r w:rsidR="00676057" w:rsidRPr="00931276">
        <w:rPr>
          <w:rFonts w:eastAsia="Times New Roman" w:cstheme="minorHAnsi"/>
          <w:kern w:val="0"/>
          <w:sz w:val="22"/>
          <w:szCs w:val="22"/>
          <w14:ligatures w14:val="none"/>
        </w:rPr>
        <w:t xml:space="preserve">will be held </w:t>
      </w:r>
      <w:r w:rsidR="00E81E74" w:rsidRPr="00931276">
        <w:rPr>
          <w:rFonts w:eastAsia="Times New Roman" w:cstheme="minorHAnsi"/>
          <w:kern w:val="0"/>
          <w:sz w:val="22"/>
          <w:szCs w:val="22"/>
          <w14:ligatures w14:val="none"/>
        </w:rPr>
        <w:t>on June 11-13, 2024</w:t>
      </w:r>
      <w:r w:rsidR="001B259F">
        <w:rPr>
          <w:rFonts w:eastAsia="Times New Roman" w:cstheme="minorHAnsi"/>
          <w:kern w:val="0"/>
          <w:sz w:val="22"/>
          <w:szCs w:val="22"/>
          <w14:ligatures w14:val="none"/>
        </w:rPr>
        <w:t>,</w:t>
      </w:r>
      <w:r w:rsidR="00E81E74" w:rsidRPr="00931276">
        <w:rPr>
          <w:rFonts w:eastAsia="Times New Roman" w:cstheme="minorHAnsi"/>
          <w:kern w:val="0"/>
          <w:sz w:val="22"/>
          <w:szCs w:val="22"/>
          <w14:ligatures w14:val="none"/>
        </w:rPr>
        <w:t xml:space="preserve"> at the University of Virginia. </w:t>
      </w:r>
      <w:r w:rsidR="00E94954" w:rsidRPr="00931276">
        <w:rPr>
          <w:rFonts w:eastAsia="Times New Roman" w:cstheme="minorHAnsi"/>
          <w:kern w:val="0"/>
          <w:sz w:val="22"/>
          <w:szCs w:val="22"/>
          <w14:ligatures w14:val="none"/>
        </w:rPr>
        <w:t xml:space="preserve"> </w:t>
      </w:r>
    </w:p>
    <w:p w14:paraId="2E9B3B40" w14:textId="77777777" w:rsidR="00F338DA" w:rsidRPr="00931276" w:rsidRDefault="00F338DA" w:rsidP="00A43931">
      <w:pPr>
        <w:autoSpaceDE w:val="0"/>
        <w:autoSpaceDN w:val="0"/>
        <w:adjustRightInd w:val="0"/>
        <w:rPr>
          <w:rFonts w:eastAsia="Times New Roman" w:cstheme="minorHAnsi"/>
          <w:kern w:val="0"/>
          <w:sz w:val="22"/>
          <w:szCs w:val="22"/>
          <w14:ligatures w14:val="none"/>
        </w:rPr>
      </w:pPr>
    </w:p>
    <w:p w14:paraId="27EABD9D" w14:textId="58201E61" w:rsidR="00E81E74" w:rsidRPr="00067004" w:rsidRDefault="00067004" w:rsidP="00A43931">
      <w:pPr>
        <w:autoSpaceDE w:val="0"/>
        <w:autoSpaceDN w:val="0"/>
        <w:adjustRightInd w:val="0"/>
        <w:rPr>
          <w:rFonts w:cstheme="minorHAnsi"/>
          <w:color w:val="212121"/>
          <w:sz w:val="22"/>
          <w:szCs w:val="22"/>
          <w:shd w:val="clear" w:color="auto" w:fill="FFFFFF"/>
        </w:rPr>
      </w:pPr>
      <w:r w:rsidRPr="00067004">
        <w:rPr>
          <w:rFonts w:cstheme="minorHAnsi"/>
          <w:color w:val="212121"/>
          <w:sz w:val="22"/>
          <w:szCs w:val="22"/>
          <w:shd w:val="clear" w:color="auto" w:fill="FFFFFF"/>
        </w:rPr>
        <w:t>The value of disclosing scientific failures (teaching, mentoring research) has been well established. Our conference seeks to transform national conversations and research inquiry by asking why, for whom and under what conditions is disclosing failure discouraged or impeded. And when failure disclosure is rendered beneficial to all STEM faculty, what are the positive consequences for scientific discovery and broader participation in STEM fields.</w:t>
      </w:r>
      <w:r>
        <w:rPr>
          <w:rFonts w:cstheme="minorHAnsi"/>
          <w:color w:val="212121"/>
          <w:sz w:val="22"/>
          <w:szCs w:val="22"/>
          <w:shd w:val="clear" w:color="auto" w:fill="FFFFFF"/>
        </w:rPr>
        <w:t xml:space="preserve">  </w:t>
      </w:r>
      <w:r>
        <w:rPr>
          <w:rFonts w:eastAsia="Times New Roman" w:cstheme="minorHAnsi"/>
          <w:kern w:val="0"/>
          <w:sz w:val="22"/>
          <w:szCs w:val="22"/>
          <w14:ligatures w14:val="none"/>
        </w:rPr>
        <w:t xml:space="preserve">We </w:t>
      </w:r>
      <w:r w:rsidR="00E81E74" w:rsidRPr="00931276">
        <w:rPr>
          <w:rFonts w:cstheme="minorHAnsi"/>
          <w:color w:val="212121"/>
          <w:sz w:val="22"/>
          <w:szCs w:val="22"/>
          <w:shd w:val="clear" w:color="auto" w:fill="FFFFFF"/>
        </w:rPr>
        <w:t xml:space="preserve">especially encourage women of color to </w:t>
      </w:r>
      <w:r w:rsidR="00F338DA" w:rsidRPr="00931276">
        <w:rPr>
          <w:rFonts w:cstheme="minorHAnsi"/>
          <w:color w:val="212121"/>
          <w:sz w:val="22"/>
          <w:szCs w:val="22"/>
          <w:shd w:val="clear" w:color="auto" w:fill="FFFFFF"/>
        </w:rPr>
        <w:t>attend and</w:t>
      </w:r>
      <w:r w:rsidR="001A401B" w:rsidRPr="00931276">
        <w:rPr>
          <w:rFonts w:cstheme="minorHAnsi"/>
          <w:color w:val="212121"/>
          <w:sz w:val="22"/>
          <w:szCs w:val="22"/>
          <w:shd w:val="clear" w:color="auto" w:fill="FFFFFF"/>
        </w:rPr>
        <w:t xml:space="preserve"> lend </w:t>
      </w:r>
      <w:r>
        <w:rPr>
          <w:rFonts w:cstheme="minorHAnsi"/>
          <w:color w:val="212121"/>
          <w:sz w:val="22"/>
          <w:szCs w:val="22"/>
          <w:shd w:val="clear" w:color="auto" w:fill="FFFFFF"/>
        </w:rPr>
        <w:t xml:space="preserve">their </w:t>
      </w:r>
      <w:r w:rsidR="001A401B" w:rsidRPr="00931276">
        <w:rPr>
          <w:rFonts w:cstheme="minorHAnsi"/>
          <w:color w:val="212121"/>
          <w:sz w:val="22"/>
          <w:szCs w:val="22"/>
          <w:shd w:val="clear" w:color="auto" w:fill="FFFFFF"/>
        </w:rPr>
        <w:t>voices as we activate conversation</w:t>
      </w:r>
      <w:r w:rsidR="00953461" w:rsidRPr="00931276">
        <w:rPr>
          <w:rFonts w:cstheme="minorHAnsi"/>
          <w:color w:val="212121"/>
          <w:sz w:val="22"/>
          <w:szCs w:val="22"/>
          <w:shd w:val="clear" w:color="auto" w:fill="FFFFFF"/>
        </w:rPr>
        <w:t xml:space="preserve"> </w:t>
      </w:r>
      <w:r w:rsidR="001A401B" w:rsidRPr="00931276">
        <w:rPr>
          <w:rFonts w:cstheme="minorHAnsi"/>
          <w:color w:val="212121"/>
          <w:sz w:val="22"/>
          <w:szCs w:val="22"/>
          <w:shd w:val="clear" w:color="auto" w:fill="FFFFFF"/>
        </w:rPr>
        <w:t>and build community around this important issue</w:t>
      </w:r>
      <w:r w:rsidR="00E81E74" w:rsidRPr="00931276">
        <w:rPr>
          <w:rFonts w:cstheme="minorHAnsi"/>
          <w:color w:val="212121"/>
          <w:sz w:val="22"/>
          <w:szCs w:val="22"/>
          <w:shd w:val="clear" w:color="auto" w:fill="FFFFFF"/>
        </w:rPr>
        <w:t xml:space="preserve">. </w:t>
      </w:r>
      <w:r w:rsidR="00E81E74" w:rsidRPr="00931276">
        <w:rPr>
          <w:rFonts w:eastAsia="Times New Roman" w:cstheme="minorHAnsi"/>
          <w:color w:val="1B1B1B"/>
          <w:kern w:val="0"/>
          <w:sz w:val="22"/>
          <w:szCs w:val="22"/>
          <w:bdr w:val="none" w:sz="0" w:space="0" w:color="auto" w:frame="1"/>
          <w:shd w:val="clear" w:color="auto" w:fill="FFFFFF"/>
          <w14:ligatures w14:val="none"/>
        </w:rPr>
        <w:t>We welcome participants from all STEM disciplines</w:t>
      </w:r>
      <w:r w:rsidR="00953461" w:rsidRPr="00931276">
        <w:rPr>
          <w:rFonts w:eastAsia="Times New Roman" w:cstheme="minorHAnsi"/>
          <w:color w:val="1B1B1B"/>
          <w:kern w:val="0"/>
          <w:sz w:val="22"/>
          <w:szCs w:val="22"/>
          <w:bdr w:val="none" w:sz="0" w:space="0" w:color="auto" w:frame="1"/>
          <w:shd w:val="clear" w:color="auto" w:fill="FFFFFF"/>
          <w14:ligatures w14:val="none"/>
        </w:rPr>
        <w:t xml:space="preserve"> </w:t>
      </w:r>
      <w:r w:rsidR="00953461" w:rsidRPr="00931276">
        <w:rPr>
          <w:rFonts w:cstheme="minorHAnsi"/>
          <w:kern w:val="0"/>
          <w:sz w:val="22"/>
          <w:szCs w:val="22"/>
        </w:rPr>
        <w:t>(</w:t>
      </w:r>
      <w:r w:rsidR="00F338DA" w:rsidRPr="00931276">
        <w:rPr>
          <w:rFonts w:cstheme="minorHAnsi"/>
          <w:kern w:val="0"/>
          <w:sz w:val="22"/>
          <w:szCs w:val="22"/>
        </w:rPr>
        <w:t>The</w:t>
      </w:r>
      <w:r w:rsidR="00953461" w:rsidRPr="00931276">
        <w:rPr>
          <w:rFonts w:cstheme="minorHAnsi"/>
          <w:kern w:val="0"/>
          <w:sz w:val="22"/>
          <w:szCs w:val="22"/>
        </w:rPr>
        <w:t xml:space="preserve"> NSF definition of STEM includes the social and economic sciences)</w:t>
      </w:r>
      <w:r w:rsidR="00E81E74" w:rsidRPr="00931276">
        <w:rPr>
          <w:rFonts w:eastAsia="Times New Roman" w:cstheme="minorHAnsi"/>
          <w:color w:val="1B1B1B"/>
          <w:kern w:val="0"/>
          <w:sz w:val="22"/>
          <w:szCs w:val="22"/>
          <w:bdr w:val="none" w:sz="0" w:space="0" w:color="auto" w:frame="1"/>
          <w:shd w:val="clear" w:color="auto" w:fill="FFFFFF"/>
          <w14:ligatures w14:val="none"/>
        </w:rPr>
        <w:t xml:space="preserve">, faculty ranks, and institution </w:t>
      </w:r>
      <w:r w:rsidR="00953461" w:rsidRPr="00931276">
        <w:rPr>
          <w:rFonts w:eastAsia="Times New Roman" w:cstheme="minorHAnsi"/>
          <w:color w:val="1B1B1B"/>
          <w:kern w:val="0"/>
          <w:sz w:val="22"/>
          <w:szCs w:val="22"/>
          <w:bdr w:val="none" w:sz="0" w:space="0" w:color="auto" w:frame="1"/>
          <w:shd w:val="clear" w:color="auto" w:fill="FFFFFF"/>
          <w14:ligatures w14:val="none"/>
        </w:rPr>
        <w:t>type</w:t>
      </w:r>
      <w:r w:rsidR="00E81E74" w:rsidRPr="00931276">
        <w:rPr>
          <w:rFonts w:eastAsia="Times New Roman" w:cstheme="minorHAnsi"/>
          <w:color w:val="1B1B1B"/>
          <w:kern w:val="0"/>
          <w:sz w:val="22"/>
          <w:szCs w:val="22"/>
          <w:bdr w:val="none" w:sz="0" w:space="0" w:color="auto" w:frame="1"/>
          <w:shd w:val="clear" w:color="auto" w:fill="FFFFFF"/>
          <w14:ligatures w14:val="none"/>
        </w:rPr>
        <w:t xml:space="preserve">s. </w:t>
      </w:r>
      <w:r w:rsidRPr="00067004">
        <w:rPr>
          <w:rFonts w:cstheme="minorHAnsi"/>
          <w:color w:val="000000"/>
          <w:sz w:val="22"/>
          <w:szCs w:val="22"/>
        </w:rPr>
        <w:t>Note: We will use the term “women” to mean cisgendered or transgendered persons who identify as women.</w:t>
      </w:r>
    </w:p>
    <w:p w14:paraId="221F7BE7" w14:textId="77777777" w:rsidR="00B84F3D" w:rsidRPr="00931276" w:rsidRDefault="00B84F3D" w:rsidP="00B84F3D">
      <w:pPr>
        <w:autoSpaceDE w:val="0"/>
        <w:autoSpaceDN w:val="0"/>
        <w:adjustRightInd w:val="0"/>
        <w:rPr>
          <w:rFonts w:eastAsia="Times New Roman" w:cstheme="minorHAnsi"/>
          <w:color w:val="1B1B1B"/>
          <w:kern w:val="0"/>
          <w:sz w:val="22"/>
          <w:szCs w:val="22"/>
          <w:bdr w:val="none" w:sz="0" w:space="0" w:color="auto" w:frame="1"/>
          <w:shd w:val="clear" w:color="auto" w:fill="FFFFFF"/>
          <w14:ligatures w14:val="none"/>
        </w:rPr>
      </w:pPr>
    </w:p>
    <w:p w14:paraId="360B61E4" w14:textId="77777777" w:rsidR="00067004" w:rsidRDefault="00067004" w:rsidP="00067004">
      <w:pPr>
        <w:autoSpaceDE w:val="0"/>
        <w:autoSpaceDN w:val="0"/>
        <w:adjustRightInd w:val="0"/>
        <w:rPr>
          <w:rFonts w:eastAsia="Times New Roman" w:cstheme="minorHAnsi"/>
          <w:kern w:val="0"/>
          <w:sz w:val="22"/>
          <w:szCs w:val="22"/>
          <w14:ligatures w14:val="none"/>
        </w:rPr>
      </w:pPr>
      <w:r w:rsidRPr="00931276">
        <w:rPr>
          <w:rFonts w:eastAsia="Times New Roman" w:cstheme="minorHAnsi"/>
          <w:b/>
          <w:bCs/>
          <w:color w:val="1B1B1B"/>
          <w:kern w:val="0"/>
          <w:sz w:val="22"/>
          <w:szCs w:val="22"/>
          <w:bdr w:val="none" w:sz="0" w:space="0" w:color="auto" w:frame="1"/>
          <w:shd w:val="clear" w:color="auto" w:fill="FFFFFF"/>
          <w14:ligatures w14:val="none"/>
        </w:rPr>
        <w:t>Submission Guidelines:</w:t>
      </w:r>
      <w:r>
        <w:rPr>
          <w:rFonts w:eastAsia="Times New Roman" w:cstheme="minorHAnsi"/>
          <w:b/>
          <w:bCs/>
          <w:kern w:val="0"/>
          <w:sz w:val="22"/>
          <w:szCs w:val="22"/>
          <w:bdr w:val="single" w:sz="2" w:space="0" w:color="D9D9E3" w:frame="1"/>
          <w14:ligatures w14:val="none"/>
        </w:rPr>
        <w:t xml:space="preserve">  </w:t>
      </w:r>
      <w:r w:rsidRPr="00931276">
        <w:rPr>
          <w:rFonts w:eastAsia="Times New Roman" w:cstheme="minorHAnsi"/>
          <w:kern w:val="0"/>
          <w:sz w:val="22"/>
          <w:szCs w:val="22"/>
          <w14:ligatures w14:val="none"/>
        </w:rPr>
        <w:t>Prospective authors are invited to submit abstracts of research papers, panels, posters, narratives of lived experiences related to any, but not limited to, the following areas:</w:t>
      </w:r>
    </w:p>
    <w:p w14:paraId="04A0BB3A" w14:textId="299D298F" w:rsidR="00067004" w:rsidRPr="00931276" w:rsidRDefault="00067004" w:rsidP="00067004">
      <w:pPr>
        <w:pStyle w:val="ListParagraph"/>
        <w:numPr>
          <w:ilvl w:val="0"/>
          <w:numId w:val="7"/>
        </w:numPr>
        <w:autoSpaceDE w:val="0"/>
        <w:autoSpaceDN w:val="0"/>
        <w:adjustRightInd w:val="0"/>
        <w:rPr>
          <w:rFonts w:eastAsia="Times New Roman" w:cstheme="minorHAnsi"/>
          <w:kern w:val="0"/>
          <w:sz w:val="22"/>
          <w:szCs w:val="22"/>
          <w14:ligatures w14:val="none"/>
        </w:rPr>
      </w:pPr>
      <w:r>
        <w:rPr>
          <w:rFonts w:eastAsia="Times New Roman" w:cstheme="minorHAnsi"/>
          <w:kern w:val="0"/>
          <w:sz w:val="22"/>
          <w:szCs w:val="22"/>
          <w14:ligatures w14:val="none"/>
        </w:rPr>
        <w:t>E</w:t>
      </w:r>
      <w:r w:rsidRPr="00931276">
        <w:rPr>
          <w:rFonts w:eastAsia="Times New Roman" w:cstheme="minorHAnsi"/>
          <w:kern w:val="0"/>
          <w:sz w:val="22"/>
          <w:szCs w:val="22"/>
          <w14:ligatures w14:val="none"/>
        </w:rPr>
        <w:t xml:space="preserve">xperiences of failure disclosure, including what worked and what </w:t>
      </w:r>
      <w:proofErr w:type="gramStart"/>
      <w:r w:rsidRPr="00931276">
        <w:rPr>
          <w:rFonts w:eastAsia="Times New Roman" w:cstheme="minorHAnsi"/>
          <w:kern w:val="0"/>
          <w:sz w:val="22"/>
          <w:szCs w:val="22"/>
          <w14:ligatures w14:val="none"/>
        </w:rPr>
        <w:t>didn’t</w:t>
      </w:r>
      <w:proofErr w:type="gramEnd"/>
    </w:p>
    <w:p w14:paraId="253B59EB" w14:textId="5D182845" w:rsidR="00067004" w:rsidRPr="00931276" w:rsidRDefault="00067004" w:rsidP="00067004">
      <w:pPr>
        <w:pStyle w:val="ListParagraph"/>
        <w:numPr>
          <w:ilvl w:val="0"/>
          <w:numId w:val="7"/>
        </w:numPr>
        <w:autoSpaceDE w:val="0"/>
        <w:autoSpaceDN w:val="0"/>
        <w:adjustRightInd w:val="0"/>
        <w:rPr>
          <w:rFonts w:eastAsia="Times New Roman" w:cstheme="minorHAnsi"/>
          <w:kern w:val="0"/>
          <w:sz w:val="22"/>
          <w:szCs w:val="22"/>
          <w14:ligatures w14:val="none"/>
        </w:rPr>
      </w:pPr>
      <w:r>
        <w:rPr>
          <w:rFonts w:eastAsia="Times New Roman" w:cstheme="minorHAnsi"/>
          <w:kern w:val="0"/>
          <w:sz w:val="22"/>
          <w:szCs w:val="22"/>
          <w14:ligatures w14:val="none"/>
        </w:rPr>
        <w:t>R</w:t>
      </w:r>
      <w:r w:rsidRPr="00931276">
        <w:rPr>
          <w:rFonts w:eastAsia="Times New Roman" w:cstheme="minorHAnsi"/>
          <w:kern w:val="0"/>
          <w:sz w:val="22"/>
          <w:szCs w:val="22"/>
          <w14:ligatures w14:val="none"/>
        </w:rPr>
        <w:t xml:space="preserve">ecommendations for supporting a failure-positive institutional </w:t>
      </w:r>
      <w:proofErr w:type="gramStart"/>
      <w:r w:rsidRPr="00931276">
        <w:rPr>
          <w:rFonts w:eastAsia="Times New Roman" w:cstheme="minorHAnsi"/>
          <w:kern w:val="0"/>
          <w:sz w:val="22"/>
          <w:szCs w:val="22"/>
          <w14:ligatures w14:val="none"/>
        </w:rPr>
        <w:t>culture</w:t>
      </w:r>
      <w:proofErr w:type="gramEnd"/>
    </w:p>
    <w:p w14:paraId="70F54889" w14:textId="34A29AC4" w:rsidR="00067004" w:rsidRPr="00931276" w:rsidRDefault="00067004" w:rsidP="00067004">
      <w:pPr>
        <w:pStyle w:val="ListParagraph"/>
        <w:numPr>
          <w:ilvl w:val="0"/>
          <w:numId w:val="7"/>
        </w:numPr>
        <w:autoSpaceDE w:val="0"/>
        <w:autoSpaceDN w:val="0"/>
        <w:adjustRightInd w:val="0"/>
        <w:rPr>
          <w:rFonts w:eastAsia="Times New Roman" w:cstheme="minorHAnsi"/>
          <w:kern w:val="0"/>
          <w:sz w:val="22"/>
          <w:szCs w:val="22"/>
          <w14:ligatures w14:val="none"/>
        </w:rPr>
      </w:pPr>
      <w:r>
        <w:rPr>
          <w:rFonts w:eastAsia="Times New Roman" w:cstheme="minorHAnsi"/>
          <w:kern w:val="0"/>
          <w:sz w:val="22"/>
          <w:szCs w:val="22"/>
          <w14:ligatures w14:val="none"/>
        </w:rPr>
        <w:t>P</w:t>
      </w:r>
      <w:r w:rsidRPr="00931276">
        <w:rPr>
          <w:rFonts w:eastAsia="Times New Roman" w:cstheme="minorHAnsi"/>
          <w:kern w:val="0"/>
          <w:sz w:val="22"/>
          <w:szCs w:val="22"/>
          <w14:ligatures w14:val="none"/>
        </w:rPr>
        <w:t>ublishing negative results</w:t>
      </w:r>
      <w:r>
        <w:rPr>
          <w:rFonts w:eastAsia="Times New Roman" w:cstheme="minorHAnsi"/>
          <w:kern w:val="0"/>
          <w:sz w:val="22"/>
          <w:szCs w:val="22"/>
          <w14:ligatures w14:val="none"/>
        </w:rPr>
        <w:t>?</w:t>
      </w:r>
    </w:p>
    <w:p w14:paraId="26CAB378" w14:textId="4BAF7808" w:rsidR="00067004" w:rsidRDefault="00067004" w:rsidP="00067004">
      <w:pPr>
        <w:pStyle w:val="ListParagraph"/>
        <w:numPr>
          <w:ilvl w:val="0"/>
          <w:numId w:val="7"/>
        </w:numPr>
        <w:autoSpaceDE w:val="0"/>
        <w:autoSpaceDN w:val="0"/>
        <w:adjustRightInd w:val="0"/>
        <w:rPr>
          <w:rFonts w:eastAsia="Times New Roman" w:cstheme="minorHAnsi"/>
          <w:kern w:val="0"/>
          <w:sz w:val="22"/>
          <w:szCs w:val="22"/>
          <w14:ligatures w14:val="none"/>
        </w:rPr>
      </w:pPr>
      <w:r>
        <w:rPr>
          <w:rFonts w:eastAsia="Times New Roman" w:cstheme="minorHAnsi"/>
          <w:kern w:val="0"/>
          <w:sz w:val="22"/>
          <w:szCs w:val="22"/>
          <w14:ligatures w14:val="none"/>
        </w:rPr>
        <w:t>Research</w:t>
      </w:r>
      <w:r w:rsidRPr="00931276">
        <w:rPr>
          <w:rFonts w:eastAsia="Times New Roman" w:cstheme="minorHAnsi"/>
          <w:kern w:val="0"/>
          <w:sz w:val="22"/>
          <w:szCs w:val="22"/>
          <w14:ligatures w14:val="none"/>
        </w:rPr>
        <w:t xml:space="preserve"> on failure and failure disclosure</w:t>
      </w:r>
    </w:p>
    <w:p w14:paraId="4953CBF3" w14:textId="779DE331" w:rsidR="00067004" w:rsidRPr="00931276" w:rsidRDefault="00067004" w:rsidP="00067004">
      <w:pPr>
        <w:pStyle w:val="ListParagraph"/>
        <w:numPr>
          <w:ilvl w:val="0"/>
          <w:numId w:val="7"/>
        </w:numPr>
        <w:rPr>
          <w:rFonts w:eastAsia="Times New Roman" w:cstheme="minorHAnsi"/>
          <w:color w:val="212121"/>
          <w:kern w:val="0"/>
          <w:sz w:val="22"/>
          <w:szCs w:val="22"/>
          <w14:ligatures w14:val="none"/>
        </w:rPr>
      </w:pPr>
      <w:r w:rsidRPr="00931276">
        <w:rPr>
          <w:rFonts w:eastAsia="Times New Roman" w:cstheme="minorHAnsi"/>
          <w:kern w:val="0"/>
          <w:sz w:val="22"/>
          <w:szCs w:val="22"/>
          <w14:ligatures w14:val="none"/>
        </w:rPr>
        <w:t>Failure disclosure in teaching, mentorship</w:t>
      </w:r>
      <w:r>
        <w:rPr>
          <w:rFonts w:eastAsia="Times New Roman" w:cstheme="minorHAnsi"/>
          <w:kern w:val="0"/>
          <w:sz w:val="22"/>
          <w:szCs w:val="22"/>
          <w14:ligatures w14:val="none"/>
        </w:rPr>
        <w:t xml:space="preserve">, </w:t>
      </w:r>
      <w:r w:rsidRPr="00931276">
        <w:rPr>
          <w:rFonts w:eastAsia="Times New Roman" w:cstheme="minorHAnsi"/>
          <w:kern w:val="0"/>
          <w:sz w:val="22"/>
          <w:szCs w:val="22"/>
          <w14:ligatures w14:val="none"/>
        </w:rPr>
        <w:t xml:space="preserve">and training contexts.  </w:t>
      </w:r>
    </w:p>
    <w:p w14:paraId="2EC3FC73" w14:textId="77777777" w:rsidR="00067004" w:rsidRPr="00931276" w:rsidRDefault="00067004" w:rsidP="00067004">
      <w:pPr>
        <w:pStyle w:val="ListParagraph"/>
        <w:numPr>
          <w:ilvl w:val="0"/>
          <w:numId w:val="7"/>
        </w:numPr>
        <w:rPr>
          <w:rFonts w:eastAsia="Times New Roman" w:cstheme="minorHAnsi"/>
          <w:color w:val="212121"/>
          <w:kern w:val="0"/>
          <w:sz w:val="22"/>
          <w:szCs w:val="22"/>
          <w14:ligatures w14:val="none"/>
        </w:rPr>
      </w:pPr>
      <w:r w:rsidRPr="00931276">
        <w:rPr>
          <w:rFonts w:eastAsia="Times New Roman" w:cstheme="minorHAnsi"/>
          <w:kern w:val="0"/>
          <w:sz w:val="22"/>
          <w:szCs w:val="22"/>
          <w14:ligatures w14:val="none"/>
        </w:rPr>
        <w:t>Failure CVs: pros and cons.</w:t>
      </w:r>
    </w:p>
    <w:p w14:paraId="2FB89315" w14:textId="226C4E26" w:rsidR="00067004" w:rsidRPr="00067004" w:rsidRDefault="00067004" w:rsidP="00067004">
      <w:pPr>
        <w:pStyle w:val="ListParagraph"/>
        <w:numPr>
          <w:ilvl w:val="0"/>
          <w:numId w:val="7"/>
        </w:numPr>
        <w:rPr>
          <w:rFonts w:eastAsia="Times New Roman" w:cstheme="minorHAnsi"/>
          <w:color w:val="212121"/>
          <w:kern w:val="0"/>
          <w:sz w:val="22"/>
          <w:szCs w:val="22"/>
          <w14:ligatures w14:val="none"/>
        </w:rPr>
      </w:pPr>
      <w:r>
        <w:rPr>
          <w:rFonts w:eastAsia="Times New Roman" w:cstheme="minorHAnsi"/>
          <w:kern w:val="0"/>
          <w:sz w:val="22"/>
          <w:szCs w:val="22"/>
          <w14:ligatures w14:val="none"/>
        </w:rPr>
        <w:t>Comparing Engineering, Science, and Social Sciences in terms of failure</w:t>
      </w:r>
    </w:p>
    <w:p w14:paraId="212D1E03" w14:textId="009619E2" w:rsidR="00067004" w:rsidRPr="00067004" w:rsidRDefault="00067004" w:rsidP="00067004">
      <w:pPr>
        <w:pStyle w:val="ListParagraph"/>
        <w:numPr>
          <w:ilvl w:val="0"/>
          <w:numId w:val="7"/>
        </w:numPr>
        <w:rPr>
          <w:rFonts w:eastAsia="Times New Roman" w:cstheme="minorHAnsi"/>
          <w:color w:val="212121"/>
          <w:kern w:val="0"/>
          <w:sz w:val="22"/>
          <w:szCs w:val="22"/>
          <w14:ligatures w14:val="none"/>
        </w:rPr>
      </w:pPr>
      <w:r>
        <w:rPr>
          <w:rFonts w:eastAsia="Times New Roman" w:cstheme="minorHAnsi"/>
          <w:kern w:val="0"/>
          <w:sz w:val="22"/>
          <w:szCs w:val="22"/>
          <w14:ligatures w14:val="none"/>
        </w:rPr>
        <w:t>Failure disclosure across identities</w:t>
      </w:r>
      <w:r w:rsidR="001B259F">
        <w:rPr>
          <w:rFonts w:eastAsia="Times New Roman" w:cstheme="minorHAnsi"/>
          <w:kern w:val="0"/>
          <w:sz w:val="22"/>
          <w:szCs w:val="22"/>
          <w14:ligatures w14:val="none"/>
        </w:rPr>
        <w:t>: who is permitted to disclose failure and who is not?</w:t>
      </w:r>
    </w:p>
    <w:p w14:paraId="4019DB90" w14:textId="57B7A3FF" w:rsidR="00067004" w:rsidRPr="00931276" w:rsidRDefault="00067004" w:rsidP="00067004">
      <w:pPr>
        <w:autoSpaceDE w:val="0"/>
        <w:autoSpaceDN w:val="0"/>
        <w:adjustRightInd w:val="0"/>
        <w:rPr>
          <w:rFonts w:eastAsia="Times New Roman" w:cstheme="minorHAnsi"/>
          <w:kern w:val="0"/>
          <w:sz w:val="22"/>
          <w:szCs w:val="22"/>
          <w14:ligatures w14:val="none"/>
        </w:rPr>
      </w:pPr>
    </w:p>
    <w:p w14:paraId="3B0907B8" w14:textId="77777777" w:rsidR="00067004" w:rsidRPr="00931276" w:rsidRDefault="00067004" w:rsidP="00067004">
      <w:pPr>
        <w:rPr>
          <w:rFonts w:eastAsia="Times New Roman" w:cstheme="minorHAnsi"/>
          <w:b/>
          <w:bCs/>
          <w:color w:val="212121"/>
          <w:kern w:val="0"/>
          <w:sz w:val="22"/>
          <w:szCs w:val="22"/>
          <w14:ligatures w14:val="none"/>
        </w:rPr>
      </w:pPr>
      <w:r w:rsidRPr="00931276">
        <w:rPr>
          <w:rFonts w:eastAsia="Times New Roman" w:cstheme="minorHAnsi"/>
          <w:b/>
          <w:bCs/>
          <w:kern w:val="0"/>
          <w:sz w:val="22"/>
          <w:szCs w:val="22"/>
          <w14:ligatures w14:val="none"/>
        </w:rPr>
        <w:t>Important Dates:</w:t>
      </w:r>
    </w:p>
    <w:p w14:paraId="6479E09A" w14:textId="77777777" w:rsidR="00067004" w:rsidRPr="00931276" w:rsidRDefault="00067004" w:rsidP="00067004">
      <w:pPr>
        <w:numPr>
          <w:ilvl w:val="0"/>
          <w:numId w:val="2"/>
        </w:numPr>
        <w:rPr>
          <w:rFonts w:eastAsia="Times New Roman" w:cstheme="minorHAnsi"/>
          <w:kern w:val="0"/>
          <w:sz w:val="22"/>
          <w:szCs w:val="22"/>
          <w14:ligatures w14:val="none"/>
        </w:rPr>
      </w:pPr>
      <w:r w:rsidRPr="00931276">
        <w:rPr>
          <w:rFonts w:eastAsia="Times New Roman" w:cstheme="minorHAnsi"/>
          <w:kern w:val="0"/>
          <w:sz w:val="22"/>
          <w:szCs w:val="22"/>
          <w14:ligatures w14:val="none"/>
        </w:rPr>
        <w:t>Abstract Submission Deadline: February 15, 2024</w:t>
      </w:r>
    </w:p>
    <w:p w14:paraId="32AA6E14" w14:textId="77777777" w:rsidR="00067004" w:rsidRPr="00931276" w:rsidRDefault="00067004" w:rsidP="00067004">
      <w:pPr>
        <w:numPr>
          <w:ilvl w:val="0"/>
          <w:numId w:val="2"/>
        </w:numPr>
        <w:rPr>
          <w:rFonts w:eastAsia="Times New Roman" w:cstheme="minorHAnsi"/>
          <w:kern w:val="0"/>
          <w:sz w:val="22"/>
          <w:szCs w:val="22"/>
          <w14:ligatures w14:val="none"/>
        </w:rPr>
      </w:pPr>
      <w:r w:rsidRPr="00931276">
        <w:rPr>
          <w:rFonts w:eastAsia="Times New Roman" w:cstheme="minorHAnsi"/>
          <w:kern w:val="0"/>
          <w:sz w:val="22"/>
          <w:szCs w:val="22"/>
          <w14:ligatures w14:val="none"/>
        </w:rPr>
        <w:t>Notification of Acceptance: April 15, 2024</w:t>
      </w:r>
    </w:p>
    <w:p w14:paraId="4F4DD1F4" w14:textId="77777777" w:rsidR="00067004" w:rsidRPr="00931276" w:rsidRDefault="00067004" w:rsidP="00067004">
      <w:pPr>
        <w:numPr>
          <w:ilvl w:val="0"/>
          <w:numId w:val="2"/>
        </w:numPr>
        <w:rPr>
          <w:rFonts w:eastAsia="Times New Roman" w:cstheme="minorHAnsi"/>
          <w:kern w:val="0"/>
          <w:sz w:val="22"/>
          <w:szCs w:val="22"/>
          <w14:ligatures w14:val="none"/>
        </w:rPr>
      </w:pPr>
      <w:r w:rsidRPr="00931276">
        <w:rPr>
          <w:rFonts w:eastAsia="Times New Roman" w:cstheme="minorHAnsi"/>
          <w:kern w:val="0"/>
          <w:sz w:val="22"/>
          <w:szCs w:val="22"/>
          <w14:ligatures w14:val="none"/>
        </w:rPr>
        <w:t xml:space="preserve">Conference Date: June 11-13, 2024  </w:t>
      </w:r>
    </w:p>
    <w:p w14:paraId="777C4B90" w14:textId="77777777" w:rsidR="00067004" w:rsidRDefault="00067004" w:rsidP="00067004">
      <w:pPr>
        <w:rPr>
          <w:rFonts w:eastAsia="Times New Roman" w:cstheme="minorHAnsi"/>
          <w:kern w:val="0"/>
          <w:sz w:val="22"/>
          <w:szCs w:val="22"/>
          <w14:ligatures w14:val="none"/>
        </w:rPr>
      </w:pPr>
    </w:p>
    <w:p w14:paraId="766BCFEA" w14:textId="77777777" w:rsidR="00067004" w:rsidRPr="00931276" w:rsidRDefault="00067004" w:rsidP="00067004">
      <w:pPr>
        <w:rPr>
          <w:rFonts w:eastAsia="Times New Roman" w:cstheme="minorHAnsi"/>
          <w:b/>
          <w:bCs/>
          <w:kern w:val="0"/>
          <w:sz w:val="22"/>
          <w:szCs w:val="22"/>
          <w14:ligatures w14:val="none"/>
        </w:rPr>
      </w:pPr>
      <w:r w:rsidRPr="00931276">
        <w:rPr>
          <w:rFonts w:eastAsia="Times New Roman" w:cstheme="minorHAnsi"/>
          <w:b/>
          <w:bCs/>
          <w:kern w:val="0"/>
          <w:sz w:val="22"/>
          <w:szCs w:val="22"/>
          <w14:ligatures w14:val="none"/>
        </w:rPr>
        <w:t>Submission Instructions:</w:t>
      </w:r>
    </w:p>
    <w:p w14:paraId="211446E9" w14:textId="77777777" w:rsidR="00067004" w:rsidRPr="00931276" w:rsidRDefault="00067004" w:rsidP="00067004">
      <w:pPr>
        <w:numPr>
          <w:ilvl w:val="0"/>
          <w:numId w:val="3"/>
        </w:numPr>
        <w:rPr>
          <w:rFonts w:eastAsia="Times New Roman" w:cstheme="minorHAnsi"/>
          <w:kern w:val="0"/>
          <w:sz w:val="22"/>
          <w:szCs w:val="22"/>
          <w14:ligatures w14:val="none"/>
        </w:rPr>
      </w:pPr>
      <w:r w:rsidRPr="00931276">
        <w:rPr>
          <w:rFonts w:eastAsia="Times New Roman" w:cstheme="minorHAnsi"/>
          <w:kern w:val="0"/>
          <w:sz w:val="22"/>
          <w:szCs w:val="22"/>
          <w14:ligatures w14:val="none"/>
        </w:rPr>
        <w:t>Abstracts should include name/s, appointment type, and affiliation. Please include title; a 250-word abstract of the paper, poster, or other format; and topic addressed. Please limit papers to 15 minutes and panels to 45 minutes.</w:t>
      </w:r>
    </w:p>
    <w:p w14:paraId="21F118B6" w14:textId="77777777" w:rsidR="00067004" w:rsidRPr="00931276" w:rsidRDefault="00067004" w:rsidP="00067004">
      <w:pPr>
        <w:numPr>
          <w:ilvl w:val="0"/>
          <w:numId w:val="3"/>
        </w:numPr>
        <w:rPr>
          <w:rFonts w:eastAsia="Times New Roman" w:cstheme="minorHAnsi"/>
          <w:kern w:val="0"/>
          <w:sz w:val="22"/>
          <w:szCs w:val="22"/>
          <w14:ligatures w14:val="none"/>
        </w:rPr>
      </w:pPr>
      <w:r w:rsidRPr="00931276">
        <w:rPr>
          <w:rFonts w:eastAsia="Times New Roman" w:cstheme="minorHAnsi"/>
          <w:kern w:val="0"/>
          <w:sz w:val="22"/>
          <w:szCs w:val="22"/>
          <w14:ligatures w14:val="none"/>
        </w:rPr>
        <w:t xml:space="preserve">Abstracts should be submitted electronically using this link: </w:t>
      </w:r>
      <w:proofErr w:type="gramStart"/>
      <w:r w:rsidRPr="00931276">
        <w:rPr>
          <w:rFonts w:eastAsia="Times New Roman" w:cstheme="minorHAnsi"/>
          <w:kern w:val="0"/>
          <w:sz w:val="22"/>
          <w:szCs w:val="22"/>
          <w14:ligatures w14:val="none"/>
        </w:rPr>
        <w:t>https://forms.gle/8UytKbi8sx5YkMDZ6</w:t>
      </w:r>
      <w:proofErr w:type="gramEnd"/>
    </w:p>
    <w:p w14:paraId="394DBD35" w14:textId="77777777" w:rsidR="00067004" w:rsidRPr="00931276" w:rsidRDefault="00067004" w:rsidP="00067004">
      <w:pPr>
        <w:numPr>
          <w:ilvl w:val="0"/>
          <w:numId w:val="3"/>
        </w:numPr>
        <w:rPr>
          <w:rFonts w:eastAsia="Times New Roman" w:cstheme="minorHAnsi"/>
          <w:kern w:val="0"/>
          <w:sz w:val="22"/>
          <w:szCs w:val="22"/>
          <w14:ligatures w14:val="none"/>
        </w:rPr>
      </w:pPr>
      <w:r w:rsidRPr="00931276">
        <w:rPr>
          <w:rFonts w:eastAsia="Times New Roman" w:cstheme="minorHAnsi"/>
          <w:kern w:val="0"/>
          <w:sz w:val="22"/>
          <w:szCs w:val="22"/>
          <w14:ligatures w14:val="none"/>
        </w:rPr>
        <w:t>Please submit in PDF format</w:t>
      </w:r>
    </w:p>
    <w:p w14:paraId="1042C840" w14:textId="77777777" w:rsidR="001B259F" w:rsidRDefault="001B259F" w:rsidP="001B259F">
      <w:pPr>
        <w:autoSpaceDE w:val="0"/>
        <w:autoSpaceDN w:val="0"/>
        <w:adjustRightInd w:val="0"/>
        <w:rPr>
          <w:rFonts w:eastAsia="Times New Roman" w:cstheme="minorHAnsi"/>
          <w:kern w:val="0"/>
          <w:sz w:val="22"/>
          <w:szCs w:val="22"/>
          <w14:ligatures w14:val="none"/>
        </w:rPr>
      </w:pPr>
    </w:p>
    <w:p w14:paraId="74117A2B" w14:textId="0DFAFCBA" w:rsidR="001B259F" w:rsidRPr="001B259F" w:rsidRDefault="00067004" w:rsidP="001B259F">
      <w:pPr>
        <w:autoSpaceDE w:val="0"/>
        <w:autoSpaceDN w:val="0"/>
        <w:adjustRightInd w:val="0"/>
        <w:rPr>
          <w:rFonts w:eastAsia="Times New Roman" w:cstheme="minorHAnsi"/>
          <w:b/>
          <w:bCs/>
          <w:color w:val="1B1B1B"/>
          <w:kern w:val="0"/>
          <w:sz w:val="22"/>
          <w:szCs w:val="22"/>
          <w:bdr w:val="none" w:sz="0" w:space="0" w:color="auto" w:frame="1"/>
          <w:shd w:val="clear" w:color="auto" w:fill="FFFFFF"/>
          <w14:ligatures w14:val="none"/>
        </w:rPr>
      </w:pPr>
      <w:r w:rsidRPr="00931276">
        <w:rPr>
          <w:rFonts w:eastAsia="Times New Roman" w:cstheme="minorHAnsi"/>
          <w:kern w:val="0"/>
          <w:sz w:val="22"/>
          <w:szCs w:val="22"/>
          <w14:ligatures w14:val="none"/>
        </w:rPr>
        <w:t xml:space="preserve">All submitted applications will be reviewed by the conference advisory committee. </w:t>
      </w:r>
      <w:r w:rsidR="001B259F" w:rsidRPr="001B259F">
        <w:rPr>
          <w:rFonts w:eastAsia="Times New Roman" w:cstheme="minorHAnsi"/>
          <w:b/>
          <w:bCs/>
          <w:color w:val="1B1B1B"/>
          <w:kern w:val="0"/>
          <w:sz w:val="22"/>
          <w:szCs w:val="22"/>
          <w:bdr w:val="none" w:sz="0" w:space="0" w:color="auto" w:frame="1"/>
          <w:shd w:val="clear" w:color="auto" w:fill="FFFFFF"/>
          <w14:ligatures w14:val="none"/>
        </w:rPr>
        <w:t xml:space="preserve">NOTE: the conference has funding to support partial travel and subsistence for some participants.  Please let us know if this would be helpful to you. </w:t>
      </w:r>
    </w:p>
    <w:p w14:paraId="22C668D3" w14:textId="5D88B37D" w:rsidR="001B259F" w:rsidRPr="00931276" w:rsidRDefault="001B259F" w:rsidP="00067004">
      <w:pPr>
        <w:spacing w:before="300" w:after="300"/>
        <w:rPr>
          <w:rFonts w:eastAsia="Times New Roman" w:cstheme="minorHAnsi"/>
          <w:kern w:val="0"/>
          <w:sz w:val="22"/>
          <w:szCs w:val="22"/>
          <w14:ligatures w14:val="none"/>
        </w:rPr>
      </w:pPr>
    </w:p>
    <w:p w14:paraId="26ED0300" w14:textId="77777777" w:rsidR="00067004" w:rsidRPr="00931276" w:rsidRDefault="00067004" w:rsidP="00067004">
      <w:pPr>
        <w:spacing w:before="300" w:after="300"/>
        <w:rPr>
          <w:rFonts w:eastAsia="Times New Roman" w:cstheme="minorHAnsi"/>
          <w:kern w:val="0"/>
          <w:sz w:val="22"/>
          <w:szCs w:val="22"/>
          <w14:ligatures w14:val="none"/>
        </w:rPr>
      </w:pPr>
      <w:r w:rsidRPr="00931276">
        <w:rPr>
          <w:rFonts w:eastAsia="Times New Roman" w:cstheme="minorHAnsi"/>
          <w:b/>
          <w:bCs/>
          <w:kern w:val="0"/>
          <w:sz w:val="22"/>
          <w:szCs w:val="22"/>
          <w14:ligatures w14:val="none"/>
        </w:rPr>
        <w:t>Questions?</w:t>
      </w:r>
      <w:r w:rsidRPr="00931276">
        <w:rPr>
          <w:rFonts w:eastAsia="Times New Roman" w:cstheme="minorHAnsi"/>
          <w:kern w:val="0"/>
          <w:sz w:val="22"/>
          <w:szCs w:val="22"/>
          <w14:ligatures w14:val="none"/>
        </w:rPr>
        <w:t xml:space="preserve"> Please reach out to us at </w:t>
      </w:r>
      <w:hyperlink r:id="rId5" w:history="1">
        <w:r w:rsidRPr="00931276">
          <w:rPr>
            <w:rStyle w:val="Hyperlink"/>
            <w:rFonts w:eastAsia="Times New Roman" w:cstheme="minorHAnsi"/>
            <w:kern w:val="0"/>
            <w:sz w:val="22"/>
            <w:szCs w:val="22"/>
            <w14:ligatures w14:val="none"/>
          </w:rPr>
          <w:t>failuredisclosure2024@gmail.com</w:t>
        </w:r>
      </w:hyperlink>
    </w:p>
    <w:p w14:paraId="71C1E1DB" w14:textId="77777777" w:rsidR="00931276" w:rsidRPr="00931276" w:rsidRDefault="00931276" w:rsidP="00931276">
      <w:pPr>
        <w:pStyle w:val="paragraph"/>
        <w:spacing w:before="0" w:beforeAutospacing="0" w:after="0" w:afterAutospacing="0"/>
        <w:textAlignment w:val="baseline"/>
        <w:rPr>
          <w:rStyle w:val="normaltextrun"/>
          <w:rFonts w:asciiTheme="minorHAnsi" w:eastAsia="Arial" w:hAnsiTheme="minorHAnsi" w:cstheme="minorHAnsi"/>
          <w:b/>
          <w:bCs/>
          <w:sz w:val="22"/>
          <w:szCs w:val="22"/>
        </w:rPr>
      </w:pPr>
      <w:r w:rsidRPr="00931276">
        <w:rPr>
          <w:rStyle w:val="normaltextrun"/>
          <w:rFonts w:asciiTheme="minorHAnsi" w:eastAsia="Arial" w:hAnsiTheme="minorHAnsi" w:cstheme="minorHAnsi"/>
          <w:b/>
          <w:bCs/>
          <w:sz w:val="22"/>
          <w:szCs w:val="22"/>
        </w:rPr>
        <w:t>CONFERENCE Advisory Committee</w:t>
      </w:r>
    </w:p>
    <w:p w14:paraId="0E768CA2" w14:textId="67B3A4B0" w:rsidR="00931276" w:rsidRPr="00931276" w:rsidRDefault="00931276" w:rsidP="00931276">
      <w:pPr>
        <w:pStyle w:val="paragraph"/>
        <w:spacing w:before="0" w:beforeAutospacing="0" w:after="0" w:afterAutospacing="0"/>
        <w:textAlignment w:val="baseline"/>
        <w:rPr>
          <w:rStyle w:val="normaltextrun"/>
          <w:rFonts w:asciiTheme="minorHAnsi" w:eastAsia="Arial" w:hAnsiTheme="minorHAnsi" w:cstheme="minorHAnsi"/>
          <w:b/>
          <w:bCs/>
          <w:sz w:val="22"/>
          <w:szCs w:val="22"/>
        </w:rPr>
      </w:pPr>
      <w:r w:rsidRPr="00931276">
        <w:rPr>
          <w:rStyle w:val="normaltextrun"/>
          <w:rFonts w:asciiTheme="minorHAnsi" w:eastAsia="Arial" w:hAnsiTheme="minorHAnsi" w:cstheme="minorHAnsi"/>
          <w:b/>
          <w:bCs/>
          <w:sz w:val="22"/>
          <w:szCs w:val="22"/>
        </w:rPr>
        <w:t>Principal Investigator and Co-PI</w:t>
      </w:r>
    </w:p>
    <w:p w14:paraId="74FDCEE8" w14:textId="77777777" w:rsidR="00931276" w:rsidRPr="00931276" w:rsidRDefault="00931276" w:rsidP="00931276">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sidRPr="00931276">
        <w:rPr>
          <w:rStyle w:val="normaltextrun"/>
          <w:rFonts w:asciiTheme="minorHAnsi" w:eastAsia="Arial" w:hAnsiTheme="minorHAnsi" w:cstheme="minorHAnsi"/>
          <w:sz w:val="22"/>
          <w:szCs w:val="22"/>
        </w:rPr>
        <w:t xml:space="preserve">Gertrude Fraser, PI, Associate Professor, Department of Anthropology, University of Virginia.  </w:t>
      </w:r>
    </w:p>
    <w:p w14:paraId="47F792FE" w14:textId="77777777" w:rsidR="00931276" w:rsidRPr="00931276" w:rsidRDefault="00931276" w:rsidP="00931276">
      <w:pPr>
        <w:pStyle w:val="paragraph"/>
        <w:numPr>
          <w:ilvl w:val="0"/>
          <w:numId w:val="9"/>
        </w:numPr>
        <w:spacing w:before="0" w:beforeAutospacing="0" w:after="0" w:afterAutospacing="0"/>
        <w:ind w:left="360"/>
        <w:rPr>
          <w:rFonts w:asciiTheme="minorHAnsi" w:hAnsiTheme="minorHAnsi" w:cstheme="minorHAnsi"/>
          <w:sz w:val="22"/>
          <w:szCs w:val="22"/>
        </w:rPr>
      </w:pPr>
      <w:r w:rsidRPr="00931276">
        <w:rPr>
          <w:rStyle w:val="normaltextrun"/>
          <w:rFonts w:asciiTheme="minorHAnsi" w:eastAsia="Arial" w:hAnsiTheme="minorHAnsi" w:cstheme="minorHAnsi"/>
          <w:sz w:val="22"/>
          <w:szCs w:val="22"/>
        </w:rPr>
        <w:t xml:space="preserve">Natalia Palacios, Co-PI, </w:t>
      </w:r>
      <w:r w:rsidRPr="00931276">
        <w:rPr>
          <w:rFonts w:asciiTheme="minorHAnsi" w:hAnsiTheme="minorHAnsi" w:cstheme="minorHAnsi"/>
          <w:color w:val="000000"/>
          <w:sz w:val="22"/>
          <w:szCs w:val="22"/>
        </w:rPr>
        <w:t>Associate Professor of Education in the Educational Psychology - Applied Developmental Sciences program, University of Virginia</w:t>
      </w:r>
    </w:p>
    <w:p w14:paraId="3F4FE70A" w14:textId="09B3D2BE" w:rsidR="00931276" w:rsidRPr="00931276" w:rsidRDefault="00931276" w:rsidP="00931276">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r w:rsidRPr="00931276">
        <w:rPr>
          <w:rStyle w:val="normaltextrun"/>
          <w:rFonts w:asciiTheme="minorHAnsi" w:eastAsia="Arial" w:hAnsiTheme="minorHAnsi" w:cstheme="minorHAnsi"/>
          <w:b/>
          <w:bCs/>
          <w:sz w:val="22"/>
          <w:szCs w:val="22"/>
        </w:rPr>
        <w:t xml:space="preserve">Organizing Committee, U.S. based, in alphabetical </w:t>
      </w:r>
      <w:proofErr w:type="gramStart"/>
      <w:r w:rsidRPr="00931276">
        <w:rPr>
          <w:rStyle w:val="normaltextrun"/>
          <w:rFonts w:asciiTheme="minorHAnsi" w:eastAsia="Arial" w:hAnsiTheme="minorHAnsi" w:cstheme="minorHAnsi"/>
          <w:b/>
          <w:bCs/>
          <w:sz w:val="22"/>
          <w:szCs w:val="22"/>
        </w:rPr>
        <w:t>order</w:t>
      </w:r>
      <w:proofErr w:type="gramEnd"/>
      <w:r w:rsidRPr="00931276">
        <w:rPr>
          <w:rStyle w:val="eop"/>
          <w:rFonts w:asciiTheme="minorHAnsi" w:hAnsiTheme="minorHAnsi" w:cstheme="minorHAnsi"/>
          <w:b/>
          <w:bCs/>
          <w:sz w:val="22"/>
          <w:szCs w:val="22"/>
        </w:rPr>
        <w:t> </w:t>
      </w:r>
    </w:p>
    <w:p w14:paraId="775F35A2" w14:textId="77777777" w:rsidR="00931276" w:rsidRPr="00931276" w:rsidRDefault="00931276" w:rsidP="00931276">
      <w:pPr>
        <w:pStyle w:val="paragraph"/>
        <w:numPr>
          <w:ilvl w:val="0"/>
          <w:numId w:val="9"/>
        </w:numPr>
        <w:spacing w:before="0" w:beforeAutospacing="0" w:after="0" w:afterAutospacing="0"/>
        <w:ind w:left="360"/>
        <w:textAlignment w:val="baseline"/>
        <w:rPr>
          <w:rStyle w:val="normaltextrun"/>
          <w:rFonts w:asciiTheme="minorHAnsi" w:hAnsiTheme="minorHAnsi" w:cstheme="minorHAnsi"/>
          <w:sz w:val="22"/>
          <w:szCs w:val="22"/>
        </w:rPr>
      </w:pPr>
      <w:r w:rsidRPr="00931276">
        <w:rPr>
          <w:rFonts w:asciiTheme="minorHAnsi" w:hAnsiTheme="minorHAnsi" w:cstheme="minorHAnsi"/>
          <w:color w:val="000000"/>
          <w:sz w:val="22"/>
          <w:szCs w:val="22"/>
          <w:shd w:val="clear" w:color="auto" w:fill="FEFEFE"/>
        </w:rPr>
        <w:t>Rosalyn W. Berne, PhD, Anne Shirley Carter Olsson Professor of Applied Ethics, and Director of the Online Ethics Center for Engineering and Science (OEC), Department of Engineering and Society, School of Engineering and Applied Sciences, University of Virginia</w:t>
      </w:r>
    </w:p>
    <w:p w14:paraId="1A99813D" w14:textId="77777777" w:rsidR="00931276" w:rsidRPr="00931276" w:rsidRDefault="00931276" w:rsidP="00931276">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931276">
        <w:rPr>
          <w:rStyle w:val="normaltextrun"/>
          <w:rFonts w:asciiTheme="minorHAnsi" w:eastAsia="Arial" w:hAnsiTheme="minorHAnsi" w:cstheme="minorHAnsi"/>
          <w:color w:val="242424"/>
          <w:sz w:val="22"/>
          <w:szCs w:val="22"/>
        </w:rPr>
        <w:t>Erika Hamden, Professor of Astronomy and Assistant Astronomer, Stewart Observatory, University of Arizona. </w:t>
      </w:r>
      <w:r w:rsidRPr="00931276">
        <w:rPr>
          <w:rStyle w:val="eop"/>
          <w:rFonts w:asciiTheme="minorHAnsi" w:hAnsiTheme="minorHAnsi" w:cstheme="minorHAnsi"/>
          <w:color w:val="242424"/>
          <w:sz w:val="22"/>
          <w:szCs w:val="22"/>
        </w:rPr>
        <w:t> </w:t>
      </w:r>
    </w:p>
    <w:p w14:paraId="0DFFBE88" w14:textId="77777777" w:rsidR="00931276" w:rsidRPr="00931276" w:rsidRDefault="00931276" w:rsidP="00931276">
      <w:pPr>
        <w:pStyle w:val="ListParagraph"/>
        <w:numPr>
          <w:ilvl w:val="0"/>
          <w:numId w:val="8"/>
        </w:numPr>
        <w:shd w:val="clear" w:color="auto" w:fill="FFFFFF" w:themeFill="background1"/>
        <w:ind w:left="360"/>
        <w:textAlignment w:val="baseline"/>
        <w:rPr>
          <w:rStyle w:val="normaltextrun"/>
          <w:rFonts w:cstheme="minorHAnsi"/>
          <w:sz w:val="22"/>
          <w:szCs w:val="22"/>
        </w:rPr>
      </w:pPr>
      <w:r w:rsidRPr="00931276">
        <w:rPr>
          <w:rStyle w:val="normaltextrun"/>
          <w:rFonts w:cstheme="minorHAnsi"/>
          <w:color w:val="242424"/>
          <w:sz w:val="22"/>
          <w:szCs w:val="22"/>
        </w:rPr>
        <w:t>Heather L. Henderson, Assistant Professor, Health Policy, Management, and Leadership, West Virginia University.</w:t>
      </w:r>
    </w:p>
    <w:p w14:paraId="273D11D1" w14:textId="77777777" w:rsidR="00931276" w:rsidRPr="00931276" w:rsidRDefault="00931276" w:rsidP="00931276">
      <w:pPr>
        <w:pStyle w:val="ListParagraph"/>
        <w:numPr>
          <w:ilvl w:val="0"/>
          <w:numId w:val="8"/>
        </w:numPr>
        <w:shd w:val="clear" w:color="auto" w:fill="FFFFFF" w:themeFill="background1"/>
        <w:ind w:left="360"/>
        <w:textAlignment w:val="baseline"/>
        <w:rPr>
          <w:rStyle w:val="normaltextrun"/>
          <w:rFonts w:cstheme="minorHAnsi"/>
          <w:sz w:val="22"/>
          <w:szCs w:val="22"/>
        </w:rPr>
      </w:pPr>
      <w:r w:rsidRPr="00931276">
        <w:rPr>
          <w:rStyle w:val="normaltextrun"/>
          <w:rFonts w:cstheme="minorHAnsi"/>
          <w:color w:val="242424"/>
          <w:sz w:val="22"/>
          <w:szCs w:val="22"/>
        </w:rPr>
        <w:t xml:space="preserve">J. Kasi Jackson, Director, WVU ADVANCE Center, Professor, Women’s and Gender Studies, West Virginia University, </w:t>
      </w:r>
    </w:p>
    <w:p w14:paraId="6CE1516B" w14:textId="77777777" w:rsidR="00931276" w:rsidRPr="00931276" w:rsidRDefault="00931276" w:rsidP="00931276">
      <w:pPr>
        <w:pStyle w:val="paragraph"/>
        <w:numPr>
          <w:ilvl w:val="0"/>
          <w:numId w:val="8"/>
        </w:numPr>
        <w:spacing w:before="0" w:beforeAutospacing="0" w:after="0" w:afterAutospacing="0"/>
        <w:ind w:left="360"/>
        <w:textAlignment w:val="baseline"/>
        <w:rPr>
          <w:rStyle w:val="normaltextrun"/>
          <w:rFonts w:asciiTheme="minorHAnsi" w:eastAsia="Arial" w:hAnsiTheme="minorHAnsi" w:cstheme="minorHAnsi"/>
          <w:sz w:val="22"/>
          <w:szCs w:val="22"/>
        </w:rPr>
      </w:pPr>
      <w:r w:rsidRPr="00931276">
        <w:rPr>
          <w:rStyle w:val="normaltextrun"/>
          <w:rFonts w:asciiTheme="minorHAnsi" w:eastAsia="Arial" w:hAnsiTheme="minorHAnsi" w:cstheme="minorHAnsi"/>
          <w:sz w:val="22"/>
          <w:szCs w:val="22"/>
        </w:rPr>
        <w:t xml:space="preserve">Christine Kunkle, </w:t>
      </w:r>
      <w:r w:rsidRPr="00931276">
        <w:rPr>
          <w:rStyle w:val="normaltextrun"/>
          <w:rFonts w:asciiTheme="minorHAnsi" w:eastAsia="Arial" w:hAnsiTheme="minorHAnsi" w:cstheme="minorHAnsi"/>
          <w:color w:val="242424"/>
          <w:sz w:val="22"/>
          <w:szCs w:val="22"/>
        </w:rPr>
        <w:t>Associate Professor of Communications, West Virginia University,</w:t>
      </w:r>
    </w:p>
    <w:p w14:paraId="1AFD758D" w14:textId="77777777" w:rsidR="00931276" w:rsidRPr="00931276" w:rsidRDefault="00931276" w:rsidP="00931276">
      <w:pPr>
        <w:pStyle w:val="paragraph"/>
        <w:numPr>
          <w:ilvl w:val="0"/>
          <w:numId w:val="8"/>
        </w:numPr>
        <w:spacing w:before="0" w:beforeAutospacing="0" w:after="0" w:afterAutospacing="0"/>
        <w:ind w:left="360"/>
        <w:rPr>
          <w:rFonts w:asciiTheme="minorHAnsi" w:hAnsiTheme="minorHAnsi" w:cstheme="minorHAnsi"/>
          <w:sz w:val="22"/>
          <w:szCs w:val="22"/>
        </w:rPr>
      </w:pPr>
      <w:r w:rsidRPr="00931276">
        <w:rPr>
          <w:rStyle w:val="normaltextrun"/>
          <w:rFonts w:asciiTheme="minorHAnsi" w:eastAsia="Arial" w:hAnsiTheme="minorHAnsi" w:cstheme="minorHAnsi"/>
          <w:sz w:val="22"/>
          <w:szCs w:val="22"/>
        </w:rPr>
        <w:t xml:space="preserve">Caitlin Wylie, Associate Professor of Science, Technology, and Society, School of Engineering, University of Virginia. </w:t>
      </w:r>
    </w:p>
    <w:p w14:paraId="0893697C" w14:textId="77777777" w:rsidR="00931276" w:rsidRPr="00931276" w:rsidRDefault="00931276" w:rsidP="00931276">
      <w:pPr>
        <w:shd w:val="clear" w:color="auto" w:fill="FFFFFF" w:themeFill="background1"/>
        <w:textAlignment w:val="baseline"/>
        <w:rPr>
          <w:rFonts w:cstheme="minorHAnsi"/>
          <w:b/>
          <w:bCs/>
          <w:color w:val="000000"/>
          <w:sz w:val="22"/>
          <w:szCs w:val="22"/>
        </w:rPr>
      </w:pPr>
      <w:r w:rsidRPr="00931276">
        <w:rPr>
          <w:rFonts w:cstheme="minorHAnsi"/>
          <w:b/>
          <w:bCs/>
          <w:color w:val="000000" w:themeColor="text1"/>
          <w:sz w:val="22"/>
          <w:szCs w:val="22"/>
        </w:rPr>
        <w:t xml:space="preserve">Organizing Committee, International, in alphabetical order </w:t>
      </w:r>
    </w:p>
    <w:p w14:paraId="1A42638F" w14:textId="77777777" w:rsidR="00931276" w:rsidRPr="00931276" w:rsidRDefault="00931276" w:rsidP="00931276">
      <w:pPr>
        <w:pStyle w:val="ListParagraph"/>
        <w:numPr>
          <w:ilvl w:val="0"/>
          <w:numId w:val="10"/>
        </w:numPr>
        <w:shd w:val="clear" w:color="auto" w:fill="FFFFFF" w:themeFill="background1"/>
        <w:ind w:left="360"/>
        <w:textAlignment w:val="baseline"/>
        <w:rPr>
          <w:rFonts w:cstheme="minorHAnsi"/>
          <w:color w:val="000000" w:themeColor="text1"/>
          <w:sz w:val="22"/>
          <w:szCs w:val="22"/>
          <w:u w:val="single"/>
          <w:bdr w:val="none" w:sz="0" w:space="0" w:color="auto" w:frame="1"/>
        </w:rPr>
      </w:pPr>
      <w:r w:rsidRPr="00931276">
        <w:rPr>
          <w:rFonts w:eastAsia="Times New Roman" w:cstheme="minorHAnsi"/>
          <w:color w:val="000000" w:themeColor="text1"/>
          <w:sz w:val="22"/>
          <w:szCs w:val="22"/>
          <w:bdr w:val="none" w:sz="0" w:space="0" w:color="auto" w:frame="1"/>
        </w:rPr>
        <w:t>Elly Harrowell, Assistant Professor, Centre for Trust, Peace and Social Relations, Coventry University, U.K.</w:t>
      </w:r>
    </w:p>
    <w:p w14:paraId="7FF2308C" w14:textId="77777777" w:rsidR="00931276" w:rsidRPr="00931276" w:rsidRDefault="00931276" w:rsidP="00931276">
      <w:pPr>
        <w:pStyle w:val="paragraph"/>
        <w:numPr>
          <w:ilvl w:val="0"/>
          <w:numId w:val="8"/>
        </w:numPr>
        <w:spacing w:before="0" w:beforeAutospacing="0" w:after="0" w:afterAutospacing="0"/>
        <w:ind w:left="360"/>
        <w:textAlignment w:val="baseline"/>
        <w:rPr>
          <w:rFonts w:asciiTheme="minorHAnsi" w:hAnsiTheme="minorHAnsi" w:cstheme="minorHAnsi"/>
          <w:color w:val="000000" w:themeColor="text1"/>
          <w:sz w:val="22"/>
          <w:szCs w:val="22"/>
        </w:rPr>
      </w:pPr>
      <w:r w:rsidRPr="00931276">
        <w:rPr>
          <w:rStyle w:val="normaltextrun"/>
          <w:rFonts w:asciiTheme="minorHAnsi" w:eastAsia="Arial" w:hAnsiTheme="minorHAnsi" w:cstheme="minorHAnsi"/>
          <w:color w:val="000000" w:themeColor="text1"/>
          <w:sz w:val="22"/>
          <w:szCs w:val="22"/>
        </w:rPr>
        <w:t xml:space="preserve">Adriana Mica, Professor, University of Warsaw, Poland.  Advisory Committee. </w:t>
      </w:r>
    </w:p>
    <w:p w14:paraId="093D75A1" w14:textId="77777777" w:rsidR="00931276" w:rsidRPr="00931276" w:rsidRDefault="00931276" w:rsidP="00931276">
      <w:pPr>
        <w:pStyle w:val="paragraph"/>
        <w:numPr>
          <w:ilvl w:val="0"/>
          <w:numId w:val="8"/>
        </w:numPr>
        <w:spacing w:before="0" w:beforeAutospacing="0" w:after="0" w:afterAutospacing="0"/>
        <w:ind w:left="360"/>
        <w:textAlignment w:val="baseline"/>
        <w:rPr>
          <w:rFonts w:asciiTheme="minorHAnsi" w:hAnsiTheme="minorHAnsi" w:cstheme="minorHAnsi"/>
          <w:color w:val="000000" w:themeColor="text1"/>
          <w:sz w:val="22"/>
          <w:szCs w:val="22"/>
        </w:rPr>
      </w:pPr>
      <w:r w:rsidRPr="00931276">
        <w:rPr>
          <w:rStyle w:val="normaltextrun"/>
          <w:rFonts w:asciiTheme="minorHAnsi" w:eastAsia="Arial" w:hAnsiTheme="minorHAnsi" w:cstheme="minorHAnsi"/>
          <w:color w:val="000000" w:themeColor="text1"/>
          <w:sz w:val="22"/>
          <w:szCs w:val="22"/>
        </w:rPr>
        <w:t>Melanie I Stefan, Professor of Psychology, Medical School Berlin.</w:t>
      </w:r>
    </w:p>
    <w:p w14:paraId="5CD0BF05" w14:textId="77777777" w:rsidR="00931276" w:rsidRPr="00931276" w:rsidRDefault="00931276" w:rsidP="00931276">
      <w:pPr>
        <w:rPr>
          <w:rFonts w:eastAsia="Arial" w:cstheme="minorHAnsi"/>
          <w:b/>
          <w:bCs/>
          <w:sz w:val="22"/>
          <w:szCs w:val="22"/>
        </w:rPr>
      </w:pPr>
      <w:r w:rsidRPr="00931276">
        <w:rPr>
          <w:rFonts w:eastAsia="Arial" w:cstheme="minorHAnsi"/>
          <w:b/>
          <w:bCs/>
          <w:sz w:val="22"/>
          <w:szCs w:val="22"/>
        </w:rPr>
        <w:t>Other Professionals</w:t>
      </w:r>
    </w:p>
    <w:p w14:paraId="4F3CFF81" w14:textId="77777777" w:rsidR="00931276" w:rsidRPr="00931276" w:rsidRDefault="00931276" w:rsidP="00931276">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931276">
        <w:rPr>
          <w:rStyle w:val="normaltextrun"/>
          <w:rFonts w:asciiTheme="minorHAnsi" w:eastAsia="Arial" w:hAnsiTheme="minorHAnsi" w:cstheme="minorHAnsi"/>
          <w:sz w:val="22"/>
          <w:szCs w:val="22"/>
        </w:rPr>
        <w:t xml:space="preserve">Karen Dabney, Ph.D., </w:t>
      </w:r>
      <w:r w:rsidRPr="00931276">
        <w:rPr>
          <w:rStyle w:val="normaltextrun"/>
          <w:rFonts w:asciiTheme="minorHAnsi" w:eastAsia="Arial" w:hAnsiTheme="minorHAnsi" w:cstheme="minorHAnsi"/>
          <w:color w:val="333333"/>
          <w:sz w:val="22"/>
          <w:szCs w:val="22"/>
        </w:rPr>
        <w:t xml:space="preserve">Artistic </w:t>
      </w:r>
      <w:proofErr w:type="gramStart"/>
      <w:r w:rsidRPr="00931276">
        <w:rPr>
          <w:rStyle w:val="normaltextrun"/>
          <w:rFonts w:asciiTheme="minorHAnsi" w:eastAsia="Arial" w:hAnsiTheme="minorHAnsi" w:cstheme="minorHAnsi"/>
          <w:color w:val="333333"/>
          <w:sz w:val="22"/>
          <w:szCs w:val="22"/>
        </w:rPr>
        <w:t>Director</w:t>
      </w:r>
      <w:proofErr w:type="gramEnd"/>
      <w:r w:rsidRPr="00931276">
        <w:rPr>
          <w:rStyle w:val="normaltextrun"/>
          <w:rFonts w:asciiTheme="minorHAnsi" w:eastAsia="Arial" w:hAnsiTheme="minorHAnsi" w:cstheme="minorHAnsi"/>
          <w:color w:val="333333"/>
          <w:sz w:val="22"/>
          <w:szCs w:val="22"/>
        </w:rPr>
        <w:t xml:space="preserve"> and Program Manager - UVA Acts, University of Virginia.  </w:t>
      </w:r>
    </w:p>
    <w:p w14:paraId="7222C5C9" w14:textId="77777777" w:rsidR="00931276" w:rsidRPr="00931276" w:rsidRDefault="00931276" w:rsidP="00931276">
      <w:pPr>
        <w:pStyle w:val="paragraph"/>
        <w:numPr>
          <w:ilvl w:val="0"/>
          <w:numId w:val="12"/>
        </w:numPr>
        <w:spacing w:before="0" w:beforeAutospacing="0" w:after="0" w:afterAutospacing="0" w:line="240" w:lineRule="exact"/>
        <w:rPr>
          <w:rFonts w:asciiTheme="minorHAnsi" w:hAnsiTheme="minorHAnsi" w:cstheme="minorHAnsi"/>
          <w:sz w:val="22"/>
          <w:szCs w:val="22"/>
        </w:rPr>
      </w:pPr>
      <w:r w:rsidRPr="00931276">
        <w:rPr>
          <w:rStyle w:val="normaltextrun"/>
          <w:rFonts w:asciiTheme="minorHAnsi" w:eastAsia="Arial" w:hAnsiTheme="minorHAnsi" w:cstheme="minorHAnsi"/>
          <w:sz w:val="22"/>
          <w:szCs w:val="22"/>
        </w:rPr>
        <w:t xml:space="preserve">Claire Holman Thompson, Program Director, nonprofit management consultant and author, Charlottesville, Virginia.  </w:t>
      </w:r>
    </w:p>
    <w:p w14:paraId="45AD5C16" w14:textId="77777777" w:rsidR="00931276" w:rsidRDefault="00931276" w:rsidP="00B84F3D">
      <w:pPr>
        <w:autoSpaceDE w:val="0"/>
        <w:autoSpaceDN w:val="0"/>
        <w:adjustRightInd w:val="0"/>
        <w:rPr>
          <w:rFonts w:eastAsia="Times New Roman" w:cstheme="minorHAnsi"/>
          <w:b/>
          <w:bCs/>
          <w:color w:val="1B1B1B"/>
          <w:kern w:val="0"/>
          <w:sz w:val="22"/>
          <w:szCs w:val="22"/>
          <w:bdr w:val="none" w:sz="0" w:space="0" w:color="auto" w:frame="1"/>
          <w:shd w:val="clear" w:color="auto" w:fill="FFFFFF"/>
          <w14:ligatures w14:val="none"/>
        </w:rPr>
      </w:pPr>
    </w:p>
    <w:p w14:paraId="4A4E833C" w14:textId="70BE111B" w:rsidR="00931276" w:rsidRPr="00931276" w:rsidRDefault="001B259F" w:rsidP="00931276">
      <w:pPr>
        <w:spacing w:before="300" w:after="300"/>
        <w:rPr>
          <w:rFonts w:cstheme="minorHAnsi"/>
          <w:sz w:val="22"/>
          <w:szCs w:val="22"/>
        </w:rPr>
      </w:pPr>
      <w:r w:rsidRPr="00931276">
        <w:rPr>
          <w:rFonts w:eastAsia="Times New Roman" w:cstheme="minorHAnsi"/>
          <w:color w:val="1B1B1B"/>
          <w:kern w:val="0"/>
          <w:sz w:val="22"/>
          <w:szCs w:val="22"/>
          <w:bdr w:val="none" w:sz="0" w:space="0" w:color="auto" w:frame="1"/>
          <w:shd w:val="clear" w:color="auto" w:fill="FFFFFF"/>
          <w14:ligatures w14:val="none"/>
        </w:rPr>
        <w:t xml:space="preserve">This conference is funded by </w:t>
      </w:r>
      <w:r w:rsidRPr="00931276">
        <w:rPr>
          <w:rFonts w:eastAsia="Times New Roman" w:cstheme="minorHAnsi"/>
          <w:b/>
          <w:bCs/>
          <w:kern w:val="0"/>
          <w:sz w:val="22"/>
          <w:szCs w:val="22"/>
          <w14:ligatures w14:val="none"/>
        </w:rPr>
        <w:t xml:space="preserve">NSF ADVANCE Grant # 2326704, with support from the University of Virginia.  </w:t>
      </w:r>
      <w:r w:rsidRPr="00931276">
        <w:rPr>
          <w:rFonts w:eastAsia="Times New Roman" w:cstheme="minorHAnsi"/>
          <w:color w:val="1B1B1B"/>
          <w:kern w:val="0"/>
          <w:sz w:val="22"/>
          <w:szCs w:val="22"/>
          <w:bdr w:val="none" w:sz="0" w:space="0" w:color="auto" w:frame="1"/>
          <w:shd w:val="clear" w:color="auto" w:fill="FFFFFF"/>
          <w14:ligatures w14:val="none"/>
        </w:rPr>
        <w:t>Conference partners include the Society of STEM Women of Color (SSWOC) and the Women in Research group (</w:t>
      </w:r>
      <w:proofErr w:type="spellStart"/>
      <w:r w:rsidRPr="00931276">
        <w:rPr>
          <w:rFonts w:eastAsia="Times New Roman" w:cstheme="minorHAnsi"/>
          <w:color w:val="1B1B1B"/>
          <w:kern w:val="0"/>
          <w:sz w:val="22"/>
          <w:szCs w:val="22"/>
          <w:bdr w:val="none" w:sz="0" w:space="0" w:color="auto" w:frame="1"/>
          <w:shd w:val="clear" w:color="auto" w:fill="FFFFFF"/>
          <w14:ligatures w14:val="none"/>
        </w:rPr>
        <w:t>WinR</w:t>
      </w:r>
      <w:proofErr w:type="spellEnd"/>
      <w:r w:rsidRPr="00931276">
        <w:rPr>
          <w:rFonts w:eastAsia="Times New Roman" w:cstheme="minorHAnsi"/>
          <w:color w:val="1B1B1B"/>
          <w:kern w:val="0"/>
          <w:sz w:val="22"/>
          <w:szCs w:val="22"/>
          <w:bdr w:val="none" w:sz="0" w:space="0" w:color="auto" w:frame="1"/>
          <w:shd w:val="clear" w:color="auto" w:fill="FFFFFF"/>
          <w14:ligatures w14:val="none"/>
        </w:rPr>
        <w:t>).</w:t>
      </w:r>
    </w:p>
    <w:sectPr w:rsidR="00931276" w:rsidRPr="00931276" w:rsidSect="009312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064"/>
    <w:multiLevelType w:val="hybridMultilevel"/>
    <w:tmpl w:val="311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1393"/>
    <w:multiLevelType w:val="hybridMultilevel"/>
    <w:tmpl w:val="D89443D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8C07F4"/>
    <w:multiLevelType w:val="multilevel"/>
    <w:tmpl w:val="8A02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25218"/>
    <w:multiLevelType w:val="multilevel"/>
    <w:tmpl w:val="411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A4540"/>
    <w:multiLevelType w:val="hybridMultilevel"/>
    <w:tmpl w:val="B19C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08B4"/>
    <w:multiLevelType w:val="hybridMultilevel"/>
    <w:tmpl w:val="0BA0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C2C90"/>
    <w:multiLevelType w:val="hybridMultilevel"/>
    <w:tmpl w:val="4DC4E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B7143E"/>
    <w:multiLevelType w:val="hybridMultilevel"/>
    <w:tmpl w:val="9FB0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818AF"/>
    <w:multiLevelType w:val="multilevel"/>
    <w:tmpl w:val="5896E0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04D25F6"/>
    <w:multiLevelType w:val="hybridMultilevel"/>
    <w:tmpl w:val="B02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277ED"/>
    <w:multiLevelType w:val="multilevel"/>
    <w:tmpl w:val="2CC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E0ABB"/>
    <w:multiLevelType w:val="hybridMultilevel"/>
    <w:tmpl w:val="6128B5A4"/>
    <w:lvl w:ilvl="0" w:tplc="2C148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4427116">
    <w:abstractNumId w:val="3"/>
  </w:num>
  <w:num w:numId="2" w16cid:durableId="311445847">
    <w:abstractNumId w:val="10"/>
  </w:num>
  <w:num w:numId="3" w16cid:durableId="922111199">
    <w:abstractNumId w:val="8"/>
  </w:num>
  <w:num w:numId="4" w16cid:durableId="879587269">
    <w:abstractNumId w:val="4"/>
  </w:num>
  <w:num w:numId="5" w16cid:durableId="1970895910">
    <w:abstractNumId w:val="11"/>
  </w:num>
  <w:num w:numId="6" w16cid:durableId="51082700">
    <w:abstractNumId w:val="2"/>
  </w:num>
  <w:num w:numId="7" w16cid:durableId="1420060788">
    <w:abstractNumId w:val="0"/>
  </w:num>
  <w:num w:numId="8" w16cid:durableId="1740010361">
    <w:abstractNumId w:val="1"/>
  </w:num>
  <w:num w:numId="9" w16cid:durableId="866137181">
    <w:abstractNumId w:val="9"/>
  </w:num>
  <w:num w:numId="10" w16cid:durableId="286084207">
    <w:abstractNumId w:val="5"/>
  </w:num>
  <w:num w:numId="11" w16cid:durableId="597713925">
    <w:abstractNumId w:val="7"/>
  </w:num>
  <w:num w:numId="12" w16cid:durableId="1766682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C1"/>
    <w:rsid w:val="00067004"/>
    <w:rsid w:val="00080CD3"/>
    <w:rsid w:val="000926C3"/>
    <w:rsid w:val="000A6611"/>
    <w:rsid w:val="0013013C"/>
    <w:rsid w:val="0016541B"/>
    <w:rsid w:val="001A401B"/>
    <w:rsid w:val="001B259F"/>
    <w:rsid w:val="00327C51"/>
    <w:rsid w:val="00386554"/>
    <w:rsid w:val="0040232C"/>
    <w:rsid w:val="004356AF"/>
    <w:rsid w:val="00463B6D"/>
    <w:rsid w:val="00523453"/>
    <w:rsid w:val="00523A89"/>
    <w:rsid w:val="005E6228"/>
    <w:rsid w:val="00642AF7"/>
    <w:rsid w:val="00676057"/>
    <w:rsid w:val="006A1057"/>
    <w:rsid w:val="00781834"/>
    <w:rsid w:val="007C3B36"/>
    <w:rsid w:val="00886A9B"/>
    <w:rsid w:val="008A430F"/>
    <w:rsid w:val="008A4B93"/>
    <w:rsid w:val="00931276"/>
    <w:rsid w:val="00953461"/>
    <w:rsid w:val="009547F7"/>
    <w:rsid w:val="00A43931"/>
    <w:rsid w:val="00B574C9"/>
    <w:rsid w:val="00B84F3D"/>
    <w:rsid w:val="00C87A17"/>
    <w:rsid w:val="00D025E1"/>
    <w:rsid w:val="00DB2075"/>
    <w:rsid w:val="00E15582"/>
    <w:rsid w:val="00E35E96"/>
    <w:rsid w:val="00E81E74"/>
    <w:rsid w:val="00E94954"/>
    <w:rsid w:val="00E94D8B"/>
    <w:rsid w:val="00EC3C8B"/>
    <w:rsid w:val="00ED73F7"/>
    <w:rsid w:val="00F00DC1"/>
    <w:rsid w:val="00F1450A"/>
    <w:rsid w:val="00F3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869F"/>
  <w15:chartTrackingRefBased/>
  <w15:docId w15:val="{84459B3B-584E-CE4D-91E1-5FE3D26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DC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00DC1"/>
    <w:rPr>
      <w:b/>
      <w:bCs/>
    </w:rPr>
  </w:style>
  <w:style w:type="character" w:customStyle="1" w:styleId="apple-converted-space">
    <w:name w:val="apple-converted-space"/>
    <w:basedOn w:val="DefaultParagraphFont"/>
    <w:rsid w:val="00B574C9"/>
  </w:style>
  <w:style w:type="character" w:customStyle="1" w:styleId="xcontentpasted2">
    <w:name w:val="x_contentpasted2"/>
    <w:basedOn w:val="DefaultParagraphFont"/>
    <w:rsid w:val="000926C3"/>
  </w:style>
  <w:style w:type="paragraph" w:styleId="ListParagraph">
    <w:name w:val="List Paragraph"/>
    <w:basedOn w:val="Normal"/>
    <w:uiPriority w:val="34"/>
    <w:qFormat/>
    <w:rsid w:val="00ED73F7"/>
    <w:pPr>
      <w:ind w:left="720"/>
      <w:contextualSpacing/>
    </w:pPr>
  </w:style>
  <w:style w:type="character" w:styleId="CommentReference">
    <w:name w:val="annotation reference"/>
    <w:basedOn w:val="DefaultParagraphFont"/>
    <w:uiPriority w:val="99"/>
    <w:semiHidden/>
    <w:unhideWhenUsed/>
    <w:rsid w:val="007C3B36"/>
    <w:rPr>
      <w:sz w:val="16"/>
      <w:szCs w:val="16"/>
    </w:rPr>
  </w:style>
  <w:style w:type="paragraph" w:styleId="CommentText">
    <w:name w:val="annotation text"/>
    <w:basedOn w:val="Normal"/>
    <w:link w:val="CommentTextChar"/>
    <w:uiPriority w:val="99"/>
    <w:semiHidden/>
    <w:unhideWhenUsed/>
    <w:rsid w:val="007C3B36"/>
    <w:rPr>
      <w:sz w:val="20"/>
      <w:szCs w:val="20"/>
    </w:rPr>
  </w:style>
  <w:style w:type="character" w:customStyle="1" w:styleId="CommentTextChar">
    <w:name w:val="Comment Text Char"/>
    <w:basedOn w:val="DefaultParagraphFont"/>
    <w:link w:val="CommentText"/>
    <w:uiPriority w:val="99"/>
    <w:semiHidden/>
    <w:rsid w:val="007C3B36"/>
    <w:rPr>
      <w:sz w:val="20"/>
      <w:szCs w:val="20"/>
    </w:rPr>
  </w:style>
  <w:style w:type="paragraph" w:styleId="CommentSubject">
    <w:name w:val="annotation subject"/>
    <w:basedOn w:val="CommentText"/>
    <w:next w:val="CommentText"/>
    <w:link w:val="CommentSubjectChar"/>
    <w:uiPriority w:val="99"/>
    <w:semiHidden/>
    <w:unhideWhenUsed/>
    <w:rsid w:val="007C3B36"/>
    <w:rPr>
      <w:b/>
      <w:bCs/>
    </w:rPr>
  </w:style>
  <w:style w:type="character" w:customStyle="1" w:styleId="CommentSubjectChar">
    <w:name w:val="Comment Subject Char"/>
    <w:basedOn w:val="CommentTextChar"/>
    <w:link w:val="CommentSubject"/>
    <w:uiPriority w:val="99"/>
    <w:semiHidden/>
    <w:rsid w:val="007C3B36"/>
    <w:rPr>
      <w:b/>
      <w:bCs/>
      <w:sz w:val="20"/>
      <w:szCs w:val="20"/>
    </w:rPr>
  </w:style>
  <w:style w:type="paragraph" w:customStyle="1" w:styleId="xxmsolistparagraph">
    <w:name w:val="x_x_msolistparagraph"/>
    <w:basedOn w:val="Normal"/>
    <w:rsid w:val="00E35E9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80CD3"/>
    <w:rPr>
      <w:color w:val="0563C1" w:themeColor="hyperlink"/>
      <w:u w:val="single"/>
    </w:rPr>
  </w:style>
  <w:style w:type="character" w:styleId="UnresolvedMention">
    <w:name w:val="Unresolved Mention"/>
    <w:basedOn w:val="DefaultParagraphFont"/>
    <w:uiPriority w:val="99"/>
    <w:semiHidden/>
    <w:unhideWhenUsed/>
    <w:rsid w:val="00080CD3"/>
    <w:rPr>
      <w:color w:val="605E5C"/>
      <w:shd w:val="clear" w:color="auto" w:fill="E1DFDD"/>
    </w:rPr>
  </w:style>
  <w:style w:type="character" w:styleId="FollowedHyperlink">
    <w:name w:val="FollowedHyperlink"/>
    <w:basedOn w:val="DefaultParagraphFont"/>
    <w:uiPriority w:val="99"/>
    <w:semiHidden/>
    <w:unhideWhenUsed/>
    <w:rsid w:val="00F1450A"/>
    <w:rPr>
      <w:color w:val="954F72" w:themeColor="followedHyperlink"/>
      <w:u w:val="single"/>
    </w:rPr>
  </w:style>
  <w:style w:type="paragraph" w:customStyle="1" w:styleId="paragraph">
    <w:name w:val="paragraph"/>
    <w:basedOn w:val="Normal"/>
    <w:rsid w:val="0093127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31276"/>
  </w:style>
  <w:style w:type="character" w:customStyle="1" w:styleId="eop">
    <w:name w:val="eop"/>
    <w:basedOn w:val="DefaultParagraphFont"/>
    <w:rsid w:val="0093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21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8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5440046">
              <w:marLeft w:val="0"/>
              <w:marRight w:val="0"/>
              <w:marTop w:val="0"/>
              <w:marBottom w:val="0"/>
              <w:divBdr>
                <w:top w:val="none" w:sz="0" w:space="0" w:color="auto"/>
                <w:left w:val="none" w:sz="0" w:space="0" w:color="auto"/>
                <w:bottom w:val="none" w:sz="0" w:space="0" w:color="auto"/>
                <w:right w:val="none" w:sz="0" w:space="0" w:color="auto"/>
              </w:divBdr>
              <w:divsChild>
                <w:div w:id="1157846062">
                  <w:marLeft w:val="0"/>
                  <w:marRight w:val="0"/>
                  <w:marTop w:val="0"/>
                  <w:marBottom w:val="0"/>
                  <w:divBdr>
                    <w:top w:val="none" w:sz="0" w:space="0" w:color="auto"/>
                    <w:left w:val="none" w:sz="0" w:space="0" w:color="auto"/>
                    <w:bottom w:val="none" w:sz="0" w:space="0" w:color="auto"/>
                    <w:right w:val="none" w:sz="0" w:space="0" w:color="auto"/>
                  </w:divBdr>
                  <w:divsChild>
                    <w:div w:id="904680399">
                      <w:marLeft w:val="0"/>
                      <w:marRight w:val="0"/>
                      <w:marTop w:val="0"/>
                      <w:marBottom w:val="0"/>
                      <w:divBdr>
                        <w:top w:val="none" w:sz="0" w:space="0" w:color="auto"/>
                        <w:left w:val="none" w:sz="0" w:space="0" w:color="auto"/>
                        <w:bottom w:val="none" w:sz="0" w:space="0" w:color="auto"/>
                        <w:right w:val="none" w:sz="0" w:space="0" w:color="auto"/>
                      </w:divBdr>
                      <w:divsChild>
                        <w:div w:id="598175820">
                          <w:marLeft w:val="0"/>
                          <w:marRight w:val="0"/>
                          <w:marTop w:val="0"/>
                          <w:marBottom w:val="0"/>
                          <w:divBdr>
                            <w:top w:val="none" w:sz="0" w:space="0" w:color="auto"/>
                            <w:left w:val="none" w:sz="0" w:space="0" w:color="auto"/>
                            <w:bottom w:val="none" w:sz="0" w:space="0" w:color="auto"/>
                            <w:right w:val="none" w:sz="0" w:space="0" w:color="auto"/>
                          </w:divBdr>
                          <w:divsChild>
                            <w:div w:id="1315331073">
                              <w:marLeft w:val="0"/>
                              <w:marRight w:val="0"/>
                              <w:marTop w:val="0"/>
                              <w:marBottom w:val="0"/>
                              <w:divBdr>
                                <w:top w:val="none" w:sz="0" w:space="0" w:color="auto"/>
                                <w:left w:val="none" w:sz="0" w:space="0" w:color="auto"/>
                                <w:bottom w:val="none" w:sz="0" w:space="0" w:color="auto"/>
                                <w:right w:val="none" w:sz="0" w:space="0" w:color="auto"/>
                              </w:divBdr>
                              <w:divsChild>
                                <w:div w:id="1332223567">
                                  <w:marLeft w:val="0"/>
                                  <w:marRight w:val="0"/>
                                  <w:marTop w:val="0"/>
                                  <w:marBottom w:val="0"/>
                                  <w:divBdr>
                                    <w:top w:val="none" w:sz="0" w:space="0" w:color="auto"/>
                                    <w:left w:val="none" w:sz="0" w:space="0" w:color="auto"/>
                                    <w:bottom w:val="none" w:sz="0" w:space="0" w:color="auto"/>
                                    <w:right w:val="none" w:sz="0" w:space="0" w:color="auto"/>
                                  </w:divBdr>
                                  <w:divsChild>
                                    <w:div w:id="79868865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283970318">
                                          <w:marLeft w:val="0"/>
                                          <w:marRight w:val="0"/>
                                          <w:marTop w:val="0"/>
                                          <w:marBottom w:val="0"/>
                                          <w:divBdr>
                                            <w:top w:val="none" w:sz="0" w:space="0" w:color="auto"/>
                                            <w:left w:val="none" w:sz="0" w:space="0" w:color="auto"/>
                                            <w:bottom w:val="none" w:sz="0" w:space="0" w:color="auto"/>
                                            <w:right w:val="none" w:sz="0" w:space="0" w:color="auto"/>
                                          </w:divBdr>
                                          <w:divsChild>
                                            <w:div w:id="1239946268">
                                              <w:marLeft w:val="0"/>
                                              <w:marRight w:val="0"/>
                                              <w:marTop w:val="0"/>
                                              <w:marBottom w:val="0"/>
                                              <w:divBdr>
                                                <w:top w:val="single" w:sz="8" w:space="0" w:color="D9D9E3"/>
                                                <w:left w:val="single" w:sz="8" w:space="5" w:color="D9D9E3"/>
                                                <w:bottom w:val="single" w:sz="8" w:space="0" w:color="D9D9E3"/>
                                                <w:right w:val="single" w:sz="8" w:space="0" w:color="D9D9E3"/>
                                              </w:divBdr>
                                            </w:div>
                                          </w:divsChild>
                                        </w:div>
                                      </w:divsChild>
                                    </w:div>
                                  </w:divsChild>
                                </w:div>
                              </w:divsChild>
                            </w:div>
                          </w:divsChild>
                        </w:div>
                      </w:divsChild>
                    </w:div>
                  </w:divsChild>
                </w:div>
              </w:divsChild>
            </w:div>
          </w:divsChild>
        </w:div>
      </w:divsChild>
    </w:div>
    <w:div w:id="1013340290">
      <w:bodyDiv w:val="1"/>
      <w:marLeft w:val="0"/>
      <w:marRight w:val="0"/>
      <w:marTop w:val="0"/>
      <w:marBottom w:val="0"/>
      <w:divBdr>
        <w:top w:val="none" w:sz="0" w:space="0" w:color="auto"/>
        <w:left w:val="none" w:sz="0" w:space="0" w:color="auto"/>
        <w:bottom w:val="none" w:sz="0" w:space="0" w:color="auto"/>
        <w:right w:val="none" w:sz="0" w:space="0" w:color="auto"/>
      </w:divBdr>
    </w:div>
    <w:div w:id="1368989536">
      <w:bodyDiv w:val="1"/>
      <w:marLeft w:val="0"/>
      <w:marRight w:val="0"/>
      <w:marTop w:val="0"/>
      <w:marBottom w:val="0"/>
      <w:divBdr>
        <w:top w:val="none" w:sz="0" w:space="0" w:color="auto"/>
        <w:left w:val="none" w:sz="0" w:space="0" w:color="auto"/>
        <w:bottom w:val="none" w:sz="0" w:space="0" w:color="auto"/>
        <w:right w:val="none" w:sz="0" w:space="0" w:color="auto"/>
      </w:divBdr>
    </w:div>
    <w:div w:id="2145349031">
      <w:bodyDiv w:val="1"/>
      <w:marLeft w:val="0"/>
      <w:marRight w:val="0"/>
      <w:marTop w:val="0"/>
      <w:marBottom w:val="0"/>
      <w:divBdr>
        <w:top w:val="none" w:sz="0" w:space="0" w:color="auto"/>
        <w:left w:val="none" w:sz="0" w:space="0" w:color="auto"/>
        <w:bottom w:val="none" w:sz="0" w:space="0" w:color="auto"/>
        <w:right w:val="none" w:sz="0" w:space="0" w:color="auto"/>
      </w:divBdr>
      <w:divsChild>
        <w:div w:id="1790316571">
          <w:marLeft w:val="0"/>
          <w:marRight w:val="0"/>
          <w:marTop w:val="0"/>
          <w:marBottom w:val="0"/>
          <w:divBdr>
            <w:top w:val="none" w:sz="0" w:space="0" w:color="auto"/>
            <w:left w:val="none" w:sz="0" w:space="0" w:color="auto"/>
            <w:bottom w:val="none" w:sz="0" w:space="0" w:color="auto"/>
            <w:right w:val="none" w:sz="0" w:space="0" w:color="auto"/>
          </w:divBdr>
        </w:div>
        <w:div w:id="1913851151">
          <w:marLeft w:val="0"/>
          <w:marRight w:val="0"/>
          <w:marTop w:val="0"/>
          <w:marBottom w:val="0"/>
          <w:divBdr>
            <w:top w:val="none" w:sz="0" w:space="0" w:color="auto"/>
            <w:left w:val="none" w:sz="0" w:space="0" w:color="auto"/>
            <w:bottom w:val="none" w:sz="0" w:space="0" w:color="auto"/>
            <w:right w:val="none" w:sz="0" w:space="0" w:color="auto"/>
          </w:divBdr>
        </w:div>
        <w:div w:id="142353614">
          <w:marLeft w:val="0"/>
          <w:marRight w:val="0"/>
          <w:marTop w:val="0"/>
          <w:marBottom w:val="0"/>
          <w:divBdr>
            <w:top w:val="none" w:sz="0" w:space="0" w:color="auto"/>
            <w:left w:val="none" w:sz="0" w:space="0" w:color="auto"/>
            <w:bottom w:val="none" w:sz="0" w:space="0" w:color="auto"/>
            <w:right w:val="none" w:sz="0" w:space="0" w:color="auto"/>
          </w:divBdr>
        </w:div>
        <w:div w:id="135145749">
          <w:marLeft w:val="0"/>
          <w:marRight w:val="0"/>
          <w:marTop w:val="0"/>
          <w:marBottom w:val="0"/>
          <w:divBdr>
            <w:top w:val="none" w:sz="0" w:space="0" w:color="auto"/>
            <w:left w:val="none" w:sz="0" w:space="0" w:color="auto"/>
            <w:bottom w:val="none" w:sz="0" w:space="0" w:color="auto"/>
            <w:right w:val="none" w:sz="0" w:space="0" w:color="auto"/>
          </w:divBdr>
        </w:div>
        <w:div w:id="755327551">
          <w:marLeft w:val="0"/>
          <w:marRight w:val="0"/>
          <w:marTop w:val="0"/>
          <w:marBottom w:val="0"/>
          <w:divBdr>
            <w:top w:val="none" w:sz="0" w:space="0" w:color="auto"/>
            <w:left w:val="none" w:sz="0" w:space="0" w:color="auto"/>
            <w:bottom w:val="none" w:sz="0" w:space="0" w:color="auto"/>
            <w:right w:val="none" w:sz="0" w:space="0" w:color="auto"/>
          </w:divBdr>
        </w:div>
        <w:div w:id="881672299">
          <w:marLeft w:val="0"/>
          <w:marRight w:val="0"/>
          <w:marTop w:val="0"/>
          <w:marBottom w:val="0"/>
          <w:divBdr>
            <w:top w:val="none" w:sz="0" w:space="0" w:color="auto"/>
            <w:left w:val="none" w:sz="0" w:space="0" w:color="auto"/>
            <w:bottom w:val="none" w:sz="0" w:space="0" w:color="auto"/>
            <w:right w:val="none" w:sz="0" w:space="0" w:color="auto"/>
          </w:divBdr>
        </w:div>
        <w:div w:id="1655908305">
          <w:marLeft w:val="0"/>
          <w:marRight w:val="0"/>
          <w:marTop w:val="0"/>
          <w:marBottom w:val="0"/>
          <w:divBdr>
            <w:top w:val="none" w:sz="0" w:space="0" w:color="auto"/>
            <w:left w:val="none" w:sz="0" w:space="0" w:color="auto"/>
            <w:bottom w:val="none" w:sz="0" w:space="0" w:color="auto"/>
            <w:right w:val="none" w:sz="0" w:space="0" w:color="auto"/>
          </w:divBdr>
        </w:div>
        <w:div w:id="351693049">
          <w:marLeft w:val="0"/>
          <w:marRight w:val="0"/>
          <w:marTop w:val="0"/>
          <w:marBottom w:val="0"/>
          <w:divBdr>
            <w:top w:val="none" w:sz="0" w:space="0" w:color="auto"/>
            <w:left w:val="none" w:sz="0" w:space="0" w:color="auto"/>
            <w:bottom w:val="none" w:sz="0" w:space="0" w:color="auto"/>
            <w:right w:val="none" w:sz="0" w:space="0" w:color="auto"/>
          </w:divBdr>
        </w:div>
        <w:div w:id="107435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iluredisclosure20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4204</Characters>
  <Application>Microsoft Office Word</Application>
  <DocSecurity>0</DocSecurity>
  <Lines>84</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Gertrude J (gjf2v)</dc:creator>
  <cp:keywords/>
  <dc:description/>
  <cp:lastModifiedBy>Claire Thompson</cp:lastModifiedBy>
  <cp:revision>2</cp:revision>
  <dcterms:created xsi:type="dcterms:W3CDTF">2023-12-19T21:33:00Z</dcterms:created>
  <dcterms:modified xsi:type="dcterms:W3CDTF">2023-12-19T21:33:00Z</dcterms:modified>
  <cp:category/>
</cp:coreProperties>
</file>